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46" w:rsidRPr="00681B46" w:rsidRDefault="00681B46" w:rsidP="00681B4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</w:pPr>
      <w:r w:rsidRPr="00681B46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Кансультацыя для педагогаў</w:t>
      </w:r>
    </w:p>
    <w:p w:rsidR="00681B46" w:rsidRDefault="00681B46" w:rsidP="00681B4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81B46" w:rsidRPr="00794892" w:rsidRDefault="00681B46" w:rsidP="00681B4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94892">
        <w:rPr>
          <w:rFonts w:ascii="Times New Roman" w:hAnsi="Times New Roman" w:cs="Times New Roman"/>
          <w:b/>
          <w:sz w:val="30"/>
          <w:szCs w:val="30"/>
          <w:lang w:val="be-BY"/>
        </w:rPr>
        <w:t>Асноўныя напрамкі дзейнасці настаўнік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 па выхаванні духоўна-маральны</w:t>
      </w:r>
      <w:r w:rsidRPr="00794892">
        <w:rPr>
          <w:rFonts w:ascii="Times New Roman" w:hAnsi="Times New Roman" w:cs="Times New Roman"/>
          <w:b/>
          <w:sz w:val="30"/>
          <w:szCs w:val="30"/>
          <w:lang w:val="be-BY"/>
        </w:rPr>
        <w:t>х, маральна-этычных, эст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этычных і іншых якасцей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br/>
        <w:t>асобы вучня</w:t>
      </w:r>
    </w:p>
    <w:p w:rsidR="00681B46" w:rsidRPr="00794892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1) </w:t>
      </w:r>
      <w:r w:rsidRPr="00794892">
        <w:rPr>
          <w:rFonts w:ascii="Times New Roman" w:hAnsi="Times New Roman" w:cs="Times New Roman"/>
          <w:i/>
          <w:sz w:val="30"/>
          <w:szCs w:val="30"/>
          <w:lang w:val="be-BY"/>
        </w:rPr>
        <w:t>Выкарыстанне дыдактычнага матэрыялу ў фарміраванні маральна-этычнай арыентацыі, грамадзянскасці, нацыянальнай самасвядомасці.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Беларуская мова, Р</w:t>
      </w:r>
      <w:r w:rsidRPr="00794892">
        <w:rPr>
          <w:rFonts w:ascii="Times New Roman" w:hAnsi="Times New Roman" w:cs="Times New Roman"/>
          <w:i/>
          <w:sz w:val="30"/>
          <w:szCs w:val="30"/>
          <w:lang w:val="be-BY"/>
        </w:rPr>
        <w:t>уская мова.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Асноўная выхаваўчая накіраванасць гэтых урокаў заключаецца ў выхаванні каштоўнасных адносін да мовы як сродку зносін і пазнання, я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эстэтычнай выразнасці, маральнай напоўненасці. Пры падборы дыдактычнаг</w:t>
      </w:r>
      <w:r>
        <w:rPr>
          <w:rFonts w:ascii="Times New Roman" w:hAnsi="Times New Roman" w:cs="Times New Roman"/>
          <w:sz w:val="30"/>
          <w:szCs w:val="30"/>
          <w:lang w:val="be-BY"/>
        </w:rPr>
        <w:t>а матэрыялу да вучэб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ных заняткаў рэкамендуецца аддаваць перавагу такім практыкаванням і заданням, як</w:t>
      </w:r>
      <w:r>
        <w:rPr>
          <w:rFonts w:ascii="Times New Roman" w:hAnsi="Times New Roman" w:cs="Times New Roman"/>
          <w:sz w:val="30"/>
          <w:szCs w:val="30"/>
          <w:lang w:val="be-BY"/>
        </w:rPr>
        <w:t>ія сваім зместам выхоўваюць у вучняў з АПФР любоў і павагу да мовы, прыроды, Радзімы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; спрыяюць 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аванню грамадзянскасці, нацыянальнай самасвядомасці, нацыянальнай самабытнасці і ўнікальных рыс беларускага народа, маральна-каштоўнасных арыенціраў.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9489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Літаратурнае чытанне. Развіццё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мовы</w:t>
      </w:r>
      <w:r w:rsidRPr="00794892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Змест тэкстаў для чытання сам па сабе выконвае выхаваўчую ролю, стварае аснову для разумення зместу маральных паняцц</w:t>
      </w:r>
      <w:r>
        <w:rPr>
          <w:rFonts w:ascii="Times New Roman" w:hAnsi="Times New Roman" w:cs="Times New Roman"/>
          <w:sz w:val="30"/>
          <w:szCs w:val="30"/>
          <w:lang w:val="be-BY"/>
        </w:rPr>
        <w:t>яў. Большасць вучэб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ных дапаможнікаў з дапамогай прывабнай мастацкай формы, эмацы</w:t>
      </w:r>
      <w:r>
        <w:rPr>
          <w:rFonts w:ascii="Times New Roman" w:hAnsi="Times New Roman" w:cs="Times New Roman"/>
          <w:sz w:val="30"/>
          <w:szCs w:val="30"/>
          <w:lang w:val="be-BY"/>
        </w:rPr>
        <w:t>янальнасці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актуалізуюць такія паняцці, як справядлівасць, сумленнасць, сяброўства, міралюбнасць, вернасць, гуманнасць, патрыятызм, дабро і зло. Яркія характары персанажаў дэманс</w:t>
      </w:r>
      <w:r>
        <w:rPr>
          <w:rFonts w:ascii="Times New Roman" w:hAnsi="Times New Roman" w:cs="Times New Roman"/>
          <w:sz w:val="30"/>
          <w:szCs w:val="30"/>
          <w:lang w:val="be-BY"/>
        </w:rPr>
        <w:t>труюць праяўленне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дадзеных адносін і якасцей у розных сітуацыях. Удала прадуманая сістэма практыкаванняў і заданняў будзе садзейнічаць фарміраванню ў вучняў умення даваць ацэнку і характарыстыку станоўчых і негатыўных учынкаў герояў, выказваць свой пункт гледжання, аргументаваць, даказваць. Разыгрыванне </w:t>
      </w:r>
      <w:r>
        <w:rPr>
          <w:rFonts w:ascii="Times New Roman" w:hAnsi="Times New Roman" w:cs="Times New Roman"/>
          <w:sz w:val="30"/>
          <w:szCs w:val="30"/>
          <w:lang w:val="be-BY"/>
        </w:rPr>
        <w:t>маўленчых сітуацый падводзіць вучняў з А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ПФР да асэнсавання паняццяў: </w:t>
      </w:r>
      <w:r>
        <w:rPr>
          <w:rFonts w:ascii="Times New Roman" w:hAnsi="Times New Roman" w:cs="Times New Roman"/>
          <w:sz w:val="30"/>
          <w:szCs w:val="30"/>
          <w:lang w:val="be-BY"/>
        </w:rPr>
        <w:t>«вайна», «мір», «дабро», «зло», «смеласць», «гераі</w:t>
      </w:r>
      <w:r w:rsidRPr="00794892">
        <w:rPr>
          <w:rFonts w:ascii="Times New Roman" w:hAnsi="Times New Roman" w:cs="Times New Roman"/>
          <w:sz w:val="30"/>
          <w:szCs w:val="30"/>
          <w:lang w:val="be-BY"/>
        </w:rPr>
        <w:t>зм», «</w:t>
      </w:r>
      <w:r>
        <w:rPr>
          <w:rFonts w:ascii="Times New Roman" w:hAnsi="Times New Roman" w:cs="Times New Roman"/>
          <w:sz w:val="30"/>
          <w:szCs w:val="30"/>
          <w:lang w:val="be-BY"/>
        </w:rPr>
        <w:t>цяжкасць», «</w:t>
      </w:r>
      <w:r w:rsidRPr="00794892">
        <w:rPr>
          <w:rFonts w:ascii="Times New Roman" w:hAnsi="Times New Roman" w:cs="Times New Roman"/>
          <w:sz w:val="30"/>
          <w:szCs w:val="30"/>
          <w:lang w:val="be-BY"/>
        </w:rPr>
        <w:t>спагадлівасць</w:t>
      </w:r>
      <w:r>
        <w:rPr>
          <w:rFonts w:ascii="Times New Roman" w:hAnsi="Times New Roman" w:cs="Times New Roman"/>
          <w:sz w:val="30"/>
          <w:szCs w:val="30"/>
          <w:lang w:val="be-BY"/>
        </w:rPr>
        <w:t>», «чуткасц</w:t>
      </w:r>
      <w:r w:rsidRPr="00794892">
        <w:rPr>
          <w:rFonts w:ascii="Times New Roman" w:hAnsi="Times New Roman" w:cs="Times New Roman"/>
          <w:sz w:val="30"/>
          <w:szCs w:val="30"/>
          <w:lang w:val="be-BY"/>
        </w:rPr>
        <w:t>ь», «</w:t>
      </w:r>
      <w:r>
        <w:rPr>
          <w:rFonts w:ascii="Times New Roman" w:hAnsi="Times New Roman" w:cs="Times New Roman"/>
          <w:sz w:val="30"/>
          <w:szCs w:val="30"/>
          <w:lang w:val="be-BY"/>
        </w:rPr>
        <w:t>удзячнасць</w:t>
      </w:r>
      <w:r w:rsidRPr="00794892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і іншых.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94892">
        <w:rPr>
          <w:rFonts w:ascii="Times New Roman" w:hAnsi="Times New Roman" w:cs="Times New Roman"/>
          <w:i/>
          <w:sz w:val="30"/>
          <w:szCs w:val="30"/>
          <w:lang w:val="be-BY"/>
        </w:rPr>
        <w:t>Матэматыка. Элементы інфарматыкі. Біялогія.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Выхаваўчыя задачы дадзеных урокаў абапіраюцца на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факты, 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якія змяшчаюцца </w:t>
      </w:r>
      <w:r>
        <w:rPr>
          <w:rFonts w:ascii="Times New Roman" w:hAnsi="Times New Roman" w:cs="Times New Roman"/>
          <w:sz w:val="30"/>
          <w:szCs w:val="30"/>
          <w:lang w:val="be-BY"/>
        </w:rPr>
        <w:t>ва ўмовах заданняў і задач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, інфармацыю аб працэсах навакольнага жыцця. У працэсе навучання дадзеным прадметам важна сфарміраваць у вучняў здольнасць разумець сэнс задачы, уменні лагічна разважаць, аналізаваць, крытычна асэнсоўваць матэрыял. У змест урока варта ўключаць практыкаванні, задачы і заданні, якія спрыяюць 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аванню крытычнага і лагічнага мыслення; навыкаў ацэнкі, структуравання інфармацыі і вылучэння галоўнага; імкнення выбіраць 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lastRenderedPageBreak/>
        <w:t>рацыянальны шлях выканання задання; выхаванню адказных і беражлівых адносін да навакольнага асяроддзя.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94892">
        <w:rPr>
          <w:rFonts w:ascii="Times New Roman" w:hAnsi="Times New Roman" w:cs="Times New Roman"/>
          <w:i/>
          <w:sz w:val="30"/>
          <w:szCs w:val="30"/>
          <w:lang w:val="be-BY"/>
        </w:rPr>
        <w:t>Чалавек і свет. Гісторыя Беларусі. Геаграфія. Элементы эканамічных ведаў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. Змест вучэбнага матэрыялу прадметаў грамадска-навуковай скіраванасці мае вялікі выхаваўчы патэнцыял. Вывучэнне прадметаў садзейнічае фарміраванню асноў грамадзянскай, нацыянальнай, сацыяльнай, культурнай самаідэнтыфікацыі асобы вучня, гістарычнай памяці, пачуцця гонару за сваю Радзіму, гістарычнай перспектывы; гуманістычных і дэмакратычных каштоўнасных арыентацый; эмацы</w:t>
      </w:r>
      <w:r>
        <w:rPr>
          <w:rFonts w:ascii="Times New Roman" w:hAnsi="Times New Roman" w:cs="Times New Roman"/>
          <w:sz w:val="30"/>
          <w:szCs w:val="30"/>
          <w:lang w:val="be-BY"/>
        </w:rPr>
        <w:t>янальна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афарбаванага стаўлення да прыроды і культуры; уменняў ацэньваць узаемаадносіны людзей у розных сацыяльных групах; уяўленняў аб багацці ўнутранага свету чалавека; уяўленняў аб свеце, суверэнітэце і незалежнасці, стваральнай дзейнасці чалавека.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4639">
        <w:rPr>
          <w:rFonts w:ascii="Times New Roman" w:hAnsi="Times New Roman" w:cs="Times New Roman"/>
          <w:sz w:val="30"/>
          <w:szCs w:val="30"/>
          <w:lang w:val="be-BY"/>
        </w:rPr>
        <w:t>Эфектыўнымі для рэалізацыі выхаваўчага патэнцыялу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ўрока будуць заданні, у якіх вучням прапануецца ацаніць вывучаемыя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падзеі, з</w:t>
      </w:r>
      <w:r>
        <w:rPr>
          <w:rFonts w:ascii="Times New Roman" w:hAnsi="Times New Roman" w:cs="Times New Roman"/>
          <w:sz w:val="30"/>
          <w:szCs w:val="30"/>
          <w:lang w:val="be-BY"/>
        </w:rPr>
        <w:t>’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явы, працэсы; праявіць уласную маральную, грамадзянскую пазіцыю; выказаць і абгрунтаваць сваё стаўленне да вывучаемага матэрыялу.</w:t>
      </w:r>
    </w:p>
    <w:p w:rsidR="00681B46" w:rsidRPr="00076366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76366">
        <w:rPr>
          <w:rFonts w:ascii="Times New Roman" w:hAnsi="Times New Roman" w:cs="Times New Roman"/>
          <w:i/>
          <w:sz w:val="30"/>
          <w:szCs w:val="30"/>
          <w:lang w:val="be-BY"/>
        </w:rPr>
        <w:t>2) Рэал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ізацыя выхаваўчага патэнцыялу вучэб</w:t>
      </w:r>
      <w:r w:rsidRPr="00076366">
        <w:rPr>
          <w:rFonts w:ascii="Times New Roman" w:hAnsi="Times New Roman" w:cs="Times New Roman"/>
          <w:i/>
          <w:sz w:val="30"/>
          <w:szCs w:val="30"/>
          <w:lang w:val="be-BY"/>
        </w:rPr>
        <w:t>нага матэрыялу пры ажы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ццяўленні карэкцыйнай працы з вучнямі з А</w:t>
      </w:r>
      <w:r w:rsidRPr="00076366">
        <w:rPr>
          <w:rFonts w:ascii="Times New Roman" w:hAnsi="Times New Roman" w:cs="Times New Roman"/>
          <w:i/>
          <w:sz w:val="30"/>
          <w:szCs w:val="30"/>
          <w:lang w:val="be-BY"/>
        </w:rPr>
        <w:t>ПФР.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4639">
        <w:rPr>
          <w:rFonts w:ascii="Times New Roman" w:hAnsi="Times New Roman" w:cs="Times New Roman"/>
          <w:sz w:val="30"/>
          <w:szCs w:val="30"/>
          <w:lang w:val="be-BY"/>
        </w:rPr>
        <w:t>Пры вывучэнні вучэбнага матэрыялу неабходна ствараць умовы для развіцця інтэлектуальных здольнасцей вучняў з АПФР, фарміравання ўменняў практычнай маўленчай дзейнасці, гатоўнасці і здольнасці да ўзаемараз</w:t>
      </w:r>
      <w:r>
        <w:rPr>
          <w:rFonts w:ascii="Times New Roman" w:hAnsi="Times New Roman" w:cs="Times New Roman"/>
          <w:sz w:val="30"/>
          <w:szCs w:val="30"/>
          <w:lang w:val="be-BY"/>
        </w:rPr>
        <w:t>умення, дыялогу і супрацоўніцтва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, авалодання культурай маўленчых зносін у розных сферах жыццядзейнасці. У сувязі з гэтым вялікае значэнне мае арганізацыя на ўроках працы па ўдакладненні, пашырэнні і ўзбагачэнні слоўніка.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4639">
        <w:rPr>
          <w:rFonts w:ascii="Times New Roman" w:hAnsi="Times New Roman" w:cs="Times New Roman"/>
          <w:sz w:val="30"/>
          <w:szCs w:val="30"/>
          <w:lang w:val="be-BY"/>
        </w:rPr>
        <w:t>Вялікае значэнне мае арганізацыя на ўроках працы па ўдакладненні, пашырэнні і ўзбагачэнні слоўніка маральна-этычнай і грамадзянска-патрыятычнай лексікі. Тлумачэнне лексічнага значэння слоў дадзенай тэматыкі мэтазгодна арганізоўваць праз а</w:t>
      </w:r>
      <w:r>
        <w:rPr>
          <w:rFonts w:ascii="Times New Roman" w:hAnsi="Times New Roman" w:cs="Times New Roman"/>
          <w:sz w:val="30"/>
          <w:szCs w:val="30"/>
          <w:lang w:val="be-BY"/>
        </w:rPr>
        <w:t>наліз праблемных сітуацый, ацэн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ку ўчынкаў герояў і падзей. Для ўвядзення ў актыўны слоўнікавы запас гэтых слоў рэкамендуецца складанне з імі </w:t>
      </w:r>
      <w:r>
        <w:rPr>
          <w:rFonts w:ascii="Times New Roman" w:hAnsi="Times New Roman" w:cs="Times New Roman"/>
          <w:sz w:val="30"/>
          <w:szCs w:val="30"/>
          <w:lang w:val="be-BY"/>
        </w:rPr>
        <w:t>сказа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ў, работа з дэфармаваным тэкстам, разыгрыванне сітуацый, падбор прыказак, прымавак, афарызмаў і іншае.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Развіццё разумовых аперацый у вучняў з А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ПФР спрыяе разуменню, асэнсаванню, абагульненню, сістэматызацыі вывучаемага матэрыялу і спосабаў дзейнасці, пераносу засвоенага ў новыя сітуацыі, пабудове цэласнай сістэмы ведаў. Таму на ўроках важна фарм</w:t>
      </w:r>
      <w:r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аваць у вучняў прыёмы ажыццяўлення лагічных аперацый, такіх як аналіз, сінтэз, параўнанне, абагульненне, абстрагаванне, класіфікацыя, канкрэтызацыя, сістэматызацыя, спецыялізацыя.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76366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3) Выкарыстанне педагагічных тэхналогій, форм і метадаў навучання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для арганізацыі ак</w:t>
      </w:r>
      <w:r>
        <w:rPr>
          <w:rFonts w:ascii="Times New Roman" w:hAnsi="Times New Roman" w:cs="Times New Roman"/>
          <w:sz w:val="30"/>
          <w:szCs w:val="30"/>
          <w:lang w:val="be-BY"/>
        </w:rPr>
        <w:t>тыўнай пазнавальнай дзейнасці вучня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ў з'яўляецца важнейшай умовай рэалізацыі выхаваўчага патэнцыялу сучаснага ўрока.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76366">
        <w:rPr>
          <w:rFonts w:ascii="Times New Roman" w:hAnsi="Times New Roman" w:cs="Times New Roman"/>
          <w:i/>
          <w:sz w:val="30"/>
          <w:szCs w:val="30"/>
          <w:lang w:val="be-BY"/>
        </w:rPr>
        <w:t>Пошукавыя і даследчыя метады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фарміруюць у вучня каштоўнасці навуковага пазнання, выхоўваюць мэтанакіраванасць, настойлівасць, самастойнасць і крытычнасць мыслення, умення прымаць рашэнні. Абмеркаванне розных пунктаў гледжання, якія выказваюць згоду або нязгоду з інфармацыяй, аргументацыя ўласнага меркавання фарміру</w:t>
      </w:r>
      <w:r>
        <w:rPr>
          <w:rFonts w:ascii="Times New Roman" w:hAnsi="Times New Roman" w:cs="Times New Roman"/>
          <w:sz w:val="30"/>
          <w:szCs w:val="30"/>
          <w:lang w:val="be-BY"/>
        </w:rPr>
        <w:t>юць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асобасную пазіцыю вучня.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76366">
        <w:rPr>
          <w:rFonts w:ascii="Times New Roman" w:hAnsi="Times New Roman" w:cs="Times New Roman"/>
          <w:i/>
          <w:sz w:val="30"/>
          <w:szCs w:val="30"/>
          <w:lang w:val="be-BY"/>
        </w:rPr>
        <w:t>Творчыя метады (заданні)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фарміруюць каштоўнасці творчасці і стварэння, выхоўваюць мэтанакіраванасць, настойлівасць, працавітасць, садзейнічаюць самапазнанню.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14A">
        <w:rPr>
          <w:rFonts w:ascii="Times New Roman" w:hAnsi="Times New Roman" w:cs="Times New Roman"/>
          <w:i/>
          <w:sz w:val="30"/>
          <w:szCs w:val="30"/>
          <w:lang w:val="be-BY"/>
        </w:rPr>
        <w:t>Метады навучання ў парах, малых групах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выхоўваюць у вучня, перш за ўсё, навыкі сацыяльнага ўзаемадзеяння.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 працэсе сумеснай дзейнасці вучні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вучацца чуць і слухаць, разумець адзін аднаго, складаць план работы і сумесна яе выконваць, размяркоўваць ролі і дамаўляцца, кантраляваць дзеянні кожнага, весці дыялог, зразумела выказвац</w:t>
      </w:r>
      <w:r>
        <w:rPr>
          <w:rFonts w:ascii="Times New Roman" w:hAnsi="Times New Roman" w:cs="Times New Roman"/>
          <w:sz w:val="30"/>
          <w:szCs w:val="30"/>
          <w:lang w:val="be-BY"/>
        </w:rPr>
        <w:t>ь свае думкі, падтрымліваць адзін аднаго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. Стварэнне на ўроку ўмоў для камунікацыі і супрацоўніцтва садзейнічае фарміраванню паважлівых адносін і талерантнасці да аднакласнікаў, настаўнікаў. Рэкамендуецца выкарыстоўва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ць такія метады навучання, як 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рашэнне праблемн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ых сітуацый, дзелавая гульня, 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>рашэнне вучэбна-пазнавальных задач. Пры гэтым асаблівую ўвагу трэба ўдзяляць развіццю культуры маўлення вучняў, уменню карэктна ставіцца да іншых пунктаў гледжання, праяўляць паважлівыя адносіны да субяседніка.</w:t>
      </w:r>
    </w:p>
    <w:p w:rsidR="00681B46" w:rsidRPr="00E34639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14A">
        <w:rPr>
          <w:rFonts w:ascii="Times New Roman" w:hAnsi="Times New Roman" w:cs="Times New Roman"/>
          <w:i/>
          <w:sz w:val="30"/>
          <w:szCs w:val="30"/>
          <w:lang w:val="be-BY"/>
        </w:rPr>
        <w:t>Метад праектаў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 выхоўвае самастойнасць, ініцыятыўнасць, арганізаванасць, адказнасць, развівае рэфлексію, самакантроль, садзейнічае адэкватнасці самаацэнкі.</w:t>
      </w:r>
    </w:p>
    <w:p w:rsidR="00681B46" w:rsidRPr="00E50CE8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рабоце з вучнямі з А</w:t>
      </w:r>
      <w:r w:rsidRPr="00E34639">
        <w:rPr>
          <w:rFonts w:ascii="Times New Roman" w:hAnsi="Times New Roman" w:cs="Times New Roman"/>
          <w:sz w:val="30"/>
          <w:szCs w:val="30"/>
          <w:lang w:val="be-BY"/>
        </w:rPr>
        <w:t xml:space="preserve">ПФР рэкамендуецца выкарыстанне праектаў рознай тэматыкі.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Напрыклад,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«Невядом</w:t>
      </w:r>
      <w:r>
        <w:rPr>
          <w:rFonts w:ascii="Times New Roman" w:hAnsi="Times New Roman" w:cs="Times New Roman"/>
          <w:sz w:val="30"/>
          <w:szCs w:val="30"/>
          <w:lang w:val="be-BY"/>
        </w:rPr>
        <w:t>ыя героі Вялікай Айчыннай вайны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«Пр</w:t>
      </w:r>
      <w:r>
        <w:rPr>
          <w:rFonts w:ascii="Times New Roman" w:hAnsi="Times New Roman" w:cs="Times New Roman"/>
          <w:sz w:val="30"/>
          <w:szCs w:val="30"/>
          <w:lang w:val="be-BY"/>
        </w:rPr>
        <w:t>ыклады гераізму і мужнасці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Лёс ветэрана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», «</w:t>
      </w:r>
      <w:r>
        <w:rPr>
          <w:rFonts w:ascii="Times New Roman" w:hAnsi="Times New Roman" w:cs="Times New Roman"/>
          <w:sz w:val="30"/>
          <w:szCs w:val="30"/>
          <w:lang w:val="be-BY"/>
        </w:rPr>
        <w:t>Дзеці Вялікай Айчыннай вайны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Свету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мір!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 xml:space="preserve">«Беларусь – краіна </w:t>
      </w:r>
      <w:r>
        <w:rPr>
          <w:rFonts w:ascii="Times New Roman" w:hAnsi="Times New Roman" w:cs="Times New Roman"/>
          <w:sz w:val="30"/>
          <w:szCs w:val="30"/>
          <w:lang w:val="be-BY"/>
        </w:rPr>
        <w:t>свету, дружбы і добрасуседства!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Зберажом прыроду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 xml:space="preserve"> разам!» і іншыя.</w:t>
      </w:r>
    </w:p>
    <w:p w:rsidR="00681B46" w:rsidRPr="00E50CE8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Выхаваўчая работа з вучня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мі, якія асвойваюць змест адукацыйнай праграмы спецыяльнай адукацыі на ўзроўні агульнай сярэдняй адукацыі, адукацыйнай праграмы спецыяльнай адукацыі на ўзроўні агульнай сярэдняй адукацыі для асоб з інтэлектуальнай недастатковасцю, ажыццяўляецца класным кіраўніком і педагагічнымі работнікамі.</w:t>
      </w:r>
    </w:p>
    <w:p w:rsidR="00681B46" w:rsidRPr="00E50CE8" w:rsidRDefault="00681B46" w:rsidP="00681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0CE8">
        <w:rPr>
          <w:rFonts w:ascii="Times New Roman" w:hAnsi="Times New Roman" w:cs="Times New Roman"/>
          <w:sz w:val="30"/>
          <w:szCs w:val="30"/>
          <w:lang w:val="be-BY"/>
        </w:rPr>
        <w:t>Пры арганізацыі выхаваўчай работы неабходна кіравацца 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нструктыўна-метадычным пісьмом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 xml:space="preserve">«Асаблівасці арганізацыі 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lastRenderedPageBreak/>
        <w:t>сацыяльнай, выхаваўчай і ідэалагічнай работы ва ўстановах агульнай сярэдняй адукацы</w:t>
      </w:r>
      <w:r>
        <w:rPr>
          <w:rFonts w:ascii="Times New Roman" w:hAnsi="Times New Roman" w:cs="Times New Roman"/>
          <w:sz w:val="30"/>
          <w:szCs w:val="30"/>
          <w:lang w:val="be-BY"/>
        </w:rPr>
        <w:t>і ў 2023/2024 навучальным годзе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>», а таксама выкарыстоўваць матэрыялы, размешчаныя на нацыянальным адукацыйным партале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 раздзеле </w:t>
      </w:r>
      <w:r w:rsidRPr="008A6982">
        <w:rPr>
          <w:rFonts w:ascii="Times New Roman" w:hAnsi="Times New Roman" w:cs="Times New Roman"/>
          <w:sz w:val="30"/>
          <w:szCs w:val="30"/>
          <w:lang w:val="be-BY"/>
        </w:rPr>
        <w:t>Арганізацыя выхавання</w:t>
      </w:r>
      <w:r w:rsidRPr="00E50CE8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hyperlink r:id="rId5" w:history="1"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</w:rPr>
          <w:t>https</w:t>
        </w:r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://</w:t>
        </w:r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</w:rPr>
          <w:t>vospitanie</w:t>
        </w:r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</w:rPr>
          <w:t>adu</w:t>
        </w:r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.</w:t>
        </w:r>
        <w:r w:rsidRPr="00936103">
          <w:rPr>
            <w:rStyle w:val="a3"/>
            <w:rFonts w:ascii="Times New Roman" w:hAnsi="Times New Roman" w:cs="Times New Roman"/>
            <w:i/>
            <w:sz w:val="30"/>
            <w:szCs w:val="30"/>
          </w:rPr>
          <w:t>by</w:t>
        </w:r>
      </w:hyperlink>
      <w:r w:rsidRPr="008A6982">
        <w:rPr>
          <w:rFonts w:ascii="Times New Roman" w:hAnsi="Times New Roman" w:cs="Times New Roman"/>
          <w:i/>
          <w:sz w:val="30"/>
          <w:szCs w:val="30"/>
          <w:lang w:val="be-BY"/>
        </w:rPr>
        <w:t>/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hyperlink r:id="rId6" w:history="1">
        <w:r w:rsidRPr="003D3502">
          <w:rPr>
            <w:rStyle w:val="a3"/>
            <w:rFonts w:ascii="Times New Roman" w:hAnsi="Times New Roman" w:cs="Times New Roman"/>
            <w:i/>
            <w:sz w:val="30"/>
            <w:szCs w:val="30"/>
            <w:lang w:val="be-BY"/>
          </w:rPr>
          <w:t>Галоўная / Інструктыўна-метадычныя пісьмы</w:t>
        </w:r>
      </w:hyperlink>
      <w:r w:rsidRPr="00E50CE8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576940" w:rsidRDefault="00576940">
      <w:pPr>
        <w:rPr>
          <w:rFonts w:ascii="Times New Roman" w:hAnsi="Times New Roman" w:cs="Times New Roman"/>
          <w:lang w:val="be-BY"/>
        </w:rPr>
      </w:pPr>
    </w:p>
    <w:p w:rsidR="00681B46" w:rsidRPr="00681B46" w:rsidRDefault="00681B46">
      <w:pPr>
        <w:rPr>
          <w:rFonts w:ascii="Times New Roman" w:hAnsi="Times New Roman" w:cs="Times New Roman"/>
          <w:lang w:val="be-BY"/>
        </w:rPr>
      </w:pPr>
      <w:bookmarkStart w:id="0" w:name="_GoBack"/>
      <w:bookmarkEnd w:id="0"/>
    </w:p>
    <w:sectPr w:rsidR="00681B46" w:rsidRPr="0068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5"/>
    <w:rsid w:val="00115D1D"/>
    <w:rsid w:val="00576940"/>
    <w:rsid w:val="005966E5"/>
    <w:rsid w:val="006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B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B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spitanie.adu.by/organizatsiya-vospitaniya/instruktivno-metodicheskie-pisma.html" TargetMode="External"/><Relationship Id="rId5" Type="http://schemas.openxmlformats.org/officeDocument/2006/relationships/hyperlink" Target="https://vospitanie.a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2024-04-09T16:27:00Z</cp:lastPrinted>
  <dcterms:created xsi:type="dcterms:W3CDTF">2024-04-09T16:21:00Z</dcterms:created>
  <dcterms:modified xsi:type="dcterms:W3CDTF">2024-04-09T17:13:00Z</dcterms:modified>
</cp:coreProperties>
</file>