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64" w:rsidRPr="00F40464" w:rsidRDefault="00F40464" w:rsidP="00F40464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proofErr w:type="spellStart"/>
      <w:r w:rsidRPr="00F40464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Назва</w:t>
      </w:r>
      <w:proofErr w:type="spellEnd"/>
      <w:r w:rsidRPr="00F40464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 маршрута </w:t>
      </w:r>
      <w:proofErr w:type="spellStart"/>
      <w:r w:rsidRPr="00F40464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выхаднога</w:t>
      </w:r>
      <w:proofErr w:type="spellEnd"/>
      <w:r w:rsidRPr="00F40464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 дня –</w:t>
      </w:r>
    </w:p>
    <w:p w:rsidR="00F40464" w:rsidRPr="00F40464" w:rsidRDefault="00F40464" w:rsidP="00F40464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40464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“</w:t>
      </w:r>
      <w:r w:rsidR="00F017A0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be-BY" w:eastAsia="ru-RU"/>
        </w:rPr>
        <w:t>Па сцяжынках баявой славы</w:t>
      </w:r>
      <w:r w:rsidRPr="00F40464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”</w:t>
      </w:r>
    </w:p>
    <w:p w:rsidR="00F40464" w:rsidRPr="00F40464" w:rsidRDefault="00F40464" w:rsidP="00F40464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F40464" w:rsidRPr="00F40464" w:rsidRDefault="00F4046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 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Рэкамендуемы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ўзрост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дзіцяці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: </w:t>
      </w:r>
      <w:r w:rsidR="00F017A0">
        <w:rPr>
          <w:rFonts w:ascii="Cuprum" w:eastAsia="Times New Roman" w:hAnsi="Cuprum" w:cs="Times New Roman"/>
          <w:i/>
          <w:iCs/>
          <w:color w:val="111111"/>
          <w:sz w:val="30"/>
          <w:szCs w:val="30"/>
          <w:lang w:val="be-BY" w:eastAsia="ru-RU"/>
        </w:rPr>
        <w:t>5</w:t>
      </w:r>
      <w:r w:rsidRPr="00F40464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 xml:space="preserve">-6 </w:t>
      </w:r>
      <w:proofErr w:type="spellStart"/>
      <w:proofErr w:type="gramStart"/>
      <w:r w:rsidRPr="00F40464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гадоў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 w:rsidRPr="00F40464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;</w:t>
      </w:r>
      <w:proofErr w:type="gram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      </w:t>
      </w:r>
    </w:p>
    <w:p w:rsidR="00F40464" w:rsidRPr="00F017A0" w:rsidRDefault="00F4046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be-BY" w:eastAsia="ru-RU"/>
        </w:rPr>
      </w:pPr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 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Экскурсія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:</w:t>
      </w:r>
      <w:r w:rsidRPr="00F40464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“</w:t>
      </w:r>
      <w:proofErr w:type="spellStart"/>
      <w:r w:rsidR="00F017A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Брацкая</w:t>
      </w:r>
      <w:proofErr w:type="spellEnd"/>
      <w:r w:rsidR="00F017A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F017A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магіла</w:t>
      </w:r>
      <w:proofErr w:type="spellEnd"/>
      <w:r w:rsidRPr="00F40464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”;</w:t>
      </w:r>
    </w:p>
    <w:p w:rsidR="00F40464" w:rsidRPr="00F017A0" w:rsidRDefault="00F40464" w:rsidP="00F017A0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be-BY" w:eastAsia="ru-RU"/>
        </w:rPr>
      </w:pPr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 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Месца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знаходжвання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: </w:t>
      </w:r>
      <w:proofErr w:type="spellStart"/>
      <w:r w:rsidRPr="00F40464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аг</w:t>
      </w:r>
      <w:proofErr w:type="spellEnd"/>
      <w:r w:rsidRPr="00F40464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 xml:space="preserve">. </w:t>
      </w:r>
      <w:r w:rsidR="00F017A0">
        <w:rPr>
          <w:rFonts w:ascii="Cuprum" w:eastAsia="Times New Roman" w:hAnsi="Cuprum" w:cs="Times New Roman"/>
          <w:i/>
          <w:iCs/>
          <w:color w:val="111111"/>
          <w:sz w:val="30"/>
          <w:szCs w:val="30"/>
          <w:lang w:val="be-BY" w:eastAsia="ru-RU"/>
        </w:rPr>
        <w:t>Варняны</w:t>
      </w:r>
    </w:p>
    <w:p w:rsidR="00F40464" w:rsidRDefault="00F017A0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ab/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Выхаванне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падрастаючага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пакалення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немагчыма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без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ведання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гісторыі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свайго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народа,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яго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герояў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. У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нашым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аграгарадку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ёсць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унікальная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магчымасць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пазнаёміць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дзяцей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помнікам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героям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Вялікай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Айчыннай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вайны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.</w:t>
      </w:r>
    </w:p>
    <w:p w:rsidR="00F017A0" w:rsidRDefault="00F017A0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b/>
          <w:i/>
          <w:color w:val="280AA6"/>
          <w:sz w:val="30"/>
          <w:szCs w:val="30"/>
          <w:u w:val="single"/>
          <w:lang w:val="be-BY" w:eastAsia="ru-RU"/>
        </w:rPr>
      </w:pPr>
      <w:r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ab/>
      </w:r>
      <w:r w:rsidRPr="00F017A0">
        <w:rPr>
          <w:rFonts w:ascii="Cuprum" w:eastAsia="Times New Roman" w:hAnsi="Cuprum" w:cs="Times New Roman"/>
          <w:b/>
          <w:i/>
          <w:color w:val="280AA6"/>
          <w:sz w:val="30"/>
          <w:szCs w:val="30"/>
          <w:u w:val="single"/>
          <w:lang w:val="be-BY" w:eastAsia="ru-RU"/>
        </w:rPr>
        <w:t>Перад тым, як адправіцца да памятнага месца</w:t>
      </w:r>
    </w:p>
    <w:p w:rsidR="00F017A0" w:rsidRDefault="00F017A0" w:rsidP="00F40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F017A0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паведаміце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дзіцяці, куды вы адпраўляецеся;</w:t>
      </w:r>
    </w:p>
    <w:p w:rsidR="00F017A0" w:rsidRDefault="00F017A0" w:rsidP="00F40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раскажыце пра правілы паводзін пры наведванні памятных мясцін;</w:t>
      </w:r>
    </w:p>
    <w:p w:rsidR="001C49BE" w:rsidRPr="00663B34" w:rsidRDefault="00663B34" w:rsidP="00F40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можна ўзяць з сабою жывыя кветкі</w:t>
      </w:r>
    </w:p>
    <w:p w:rsidR="00F40464" w:rsidRPr="00663B34" w:rsidRDefault="00F40464" w:rsidP="00663B34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/>
          <w:color w:val="FF0000"/>
          <w:sz w:val="30"/>
          <w:szCs w:val="30"/>
          <w:u w:val="single"/>
          <w:lang w:eastAsia="ru-RU"/>
        </w:rPr>
      </w:pPr>
      <w:proofErr w:type="spellStart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>Змест</w:t>
      </w:r>
      <w:proofErr w:type="spellEnd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 xml:space="preserve"> </w:t>
      </w:r>
      <w:proofErr w:type="spellStart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>гутаркі</w:t>
      </w:r>
      <w:proofErr w:type="spellEnd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 xml:space="preserve"> з </w:t>
      </w:r>
      <w:proofErr w:type="spellStart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>дзіцем</w:t>
      </w:r>
      <w:proofErr w:type="spellEnd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 xml:space="preserve"> </w:t>
      </w:r>
      <w:proofErr w:type="gramStart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>у час</w:t>
      </w:r>
      <w:proofErr w:type="gramEnd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 xml:space="preserve"> </w:t>
      </w:r>
      <w:proofErr w:type="spellStart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>выхаднога</w:t>
      </w:r>
      <w:proofErr w:type="spellEnd"/>
      <w:r w:rsidRPr="00663B34">
        <w:rPr>
          <w:rFonts w:ascii="Cuprum" w:eastAsia="Times New Roman" w:hAnsi="Cuprum" w:cs="Times New Roman"/>
          <w:b/>
          <w:i/>
          <w:iCs/>
          <w:color w:val="FF0000"/>
          <w:sz w:val="30"/>
          <w:szCs w:val="30"/>
          <w:u w:val="single"/>
          <w:lang w:eastAsia="ru-RU"/>
        </w:rPr>
        <w:t xml:space="preserve"> дня</w:t>
      </w:r>
    </w:p>
    <w:p w:rsidR="00F40464" w:rsidRPr="00F40464" w:rsidRDefault="00663B3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ab/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Спытайце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дзіцяці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ці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ведае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ён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што-небудзь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аб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Вялікай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Айчыннай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вайне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.</w:t>
      </w:r>
    </w:p>
    <w:p w:rsidR="00F40464" w:rsidRPr="00F40464" w:rsidRDefault="00663B3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ab/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Раскажыце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дзіцяці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што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22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чэрвеня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1941 года -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адна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з самых сумных дат у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гісторыі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Беларусі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дзень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які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нельга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забыць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. У той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далёкі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летні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дзень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людзі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займаліся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звычайнымі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справамі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Школьнікі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рыхтаваліся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выпускнога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вечара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Дзяўчынкі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гулялі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ў “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дочкі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–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маці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”,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няўрымслівыя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хлапчукі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скакалі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верхам на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драўляных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коніках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. І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ніхто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падазраваў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што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мірнае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жыццё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разбурыць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вайна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. На нашу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Радзіму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напалі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фашысты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іншаземныя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захопнікі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. І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людзі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пайшлі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ваяваць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-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абараняць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сваю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зямлю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Вельмі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многія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салдаты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мірныя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жыхары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загінулі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ВАв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.</w:t>
      </w:r>
    </w:p>
    <w:p w:rsidR="00F40464" w:rsidRPr="00F40464" w:rsidRDefault="00F4046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Пацікаўцеся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дзіцяці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: “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дзе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ты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чуў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вайну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? Як ты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думаеш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мы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павінны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памятаць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аб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тых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хто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прыйшоў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вайны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? Як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людзі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захавалі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памяць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вайну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? (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герояў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вайны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напісана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кнігах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вершах, песнях,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знята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proofErr w:type="gram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фільмах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 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пастаўленыя</w:t>
      </w:r>
      <w:proofErr w:type="spellEnd"/>
      <w:proofErr w:type="gram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помнікі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).</w:t>
      </w:r>
    </w:p>
    <w:p w:rsidR="00F40464" w:rsidRPr="00663B34" w:rsidRDefault="00663B3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ab/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Распавядзіце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дзіцяці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: “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Што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такое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помнік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? Для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чаго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іх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узводзяць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?” (слова “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помнік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”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паходзіць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ад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слоў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памяць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», «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памятаць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»).</w:t>
      </w:r>
    </w:p>
    <w:p w:rsidR="00663B34" w:rsidRDefault="00F4046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 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Перамогі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прыйшоўся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на 9 мая 1945 года. З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тых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часоў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мы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кожны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год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адзначаем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гэтае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свята,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успамінаючы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ўсіх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хто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змагаўся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перамогу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.</w:t>
      </w:r>
    </w:p>
    <w:p w:rsidR="00F40464" w:rsidRPr="00663B34" w:rsidRDefault="00663B3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ab/>
      </w:r>
      <w:r w:rsidR="00F40464" w:rsidRPr="00663B34">
        <w:rPr>
          <w:rFonts w:ascii="Cuprum" w:eastAsia="Times New Roman" w:hAnsi="Cuprum" w:cs="Times New Roman"/>
          <w:color w:val="000000"/>
          <w:sz w:val="30"/>
          <w:szCs w:val="30"/>
          <w:lang w:val="be-BY" w:eastAsia="ru-RU"/>
        </w:rPr>
        <w:t xml:space="preserve">Спытаеце ў дзіцяці: “А ў нашым аграгарадку </w:t>
      </w:r>
      <w:r>
        <w:rPr>
          <w:rFonts w:ascii="Cuprum" w:eastAsia="Times New Roman" w:hAnsi="Cuprum" w:cs="Times New Roman"/>
          <w:color w:val="000000"/>
          <w:sz w:val="30"/>
          <w:szCs w:val="30"/>
          <w:lang w:val="be-BY" w:eastAsia="ru-RU"/>
        </w:rPr>
        <w:t>Варняны</w:t>
      </w:r>
      <w:r w:rsidR="00F40464" w:rsidRPr="00663B34">
        <w:rPr>
          <w:rFonts w:ascii="Cuprum" w:eastAsia="Times New Roman" w:hAnsi="Cuprum" w:cs="Times New Roman"/>
          <w:color w:val="000000"/>
          <w:sz w:val="30"/>
          <w:szCs w:val="30"/>
          <w:lang w:val="be-BY" w:eastAsia="ru-RU"/>
        </w:rPr>
        <w:t xml:space="preserve"> ёсць помнікі</w:t>
      </w:r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 </w:t>
      </w:r>
      <w:r w:rsidR="00F40464" w:rsidRPr="00663B34">
        <w:rPr>
          <w:rFonts w:ascii="Cuprum" w:eastAsia="Times New Roman" w:hAnsi="Cuprum" w:cs="Times New Roman"/>
          <w:color w:val="000000"/>
          <w:sz w:val="30"/>
          <w:szCs w:val="30"/>
          <w:lang w:val="be-BY" w:eastAsia="ru-RU"/>
        </w:rPr>
        <w:t>загінуўшым</w:t>
      </w:r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</w:t>
      </w:r>
      <w:r w:rsidR="00F40464" w:rsidRPr="00663B34">
        <w:rPr>
          <w:rFonts w:ascii="Cuprum" w:eastAsia="Times New Roman" w:hAnsi="Cuprum" w:cs="Times New Roman"/>
          <w:color w:val="000000"/>
          <w:sz w:val="30"/>
          <w:szCs w:val="30"/>
          <w:lang w:val="be-BY" w:eastAsia="ru-RU"/>
        </w:rPr>
        <w:t>воінам?”</w:t>
      </w:r>
    </w:p>
    <w:p w:rsidR="00F40464" w:rsidRPr="00F40464" w:rsidRDefault="00F4046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Вось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і мы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цяпер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прыйшлі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гэта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святое, для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ўсіх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жыхароў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нашага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аграгарадка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месца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.</w:t>
      </w:r>
    </w:p>
    <w:p w:rsidR="00F40464" w:rsidRDefault="00F4046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/>
          <w:sz w:val="30"/>
          <w:szCs w:val="30"/>
          <w:lang w:val="be-BY" w:eastAsia="ru-RU"/>
        </w:rPr>
      </w:pPr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цэнтры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аграгарадка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r w:rsidR="00663B34">
        <w:rPr>
          <w:rFonts w:ascii="Cuprum" w:eastAsia="Times New Roman" w:hAnsi="Cuprum" w:cs="Times New Roman"/>
          <w:color w:val="000000"/>
          <w:sz w:val="30"/>
          <w:szCs w:val="30"/>
          <w:lang w:val="be-BY" w:eastAsia="ru-RU"/>
        </w:rPr>
        <w:t>Варняны</w:t>
      </w:r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r w:rsidR="00663B34">
        <w:rPr>
          <w:rFonts w:ascii="Cuprum" w:eastAsia="Times New Roman" w:hAnsi="Cuprum" w:cs="Times New Roman"/>
          <w:color w:val="000000"/>
          <w:sz w:val="30"/>
          <w:szCs w:val="30"/>
          <w:lang w:val="be-BY" w:eastAsia="ru-RU"/>
        </w:rPr>
        <w:t xml:space="preserve">знаходзіцца брацкая магіла, дзе пахавана 27 савецкіх салдат: 14 вядомых і 13 невядомых.  </w:t>
      </w:r>
    </w:p>
    <w:p w:rsidR="00F40464" w:rsidRPr="00F40464" w:rsidRDefault="00663B3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95825" cy="3019425"/>
            <wp:effectExtent l="0" t="0" r="9525" b="9525"/>
            <wp:docPr id="1" name="Рисунок 1" descr="Брацкая магіла савецкіх воінаў і партызан у аг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цкая магіла савецкіх воінаў і партызан у аг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64" w:rsidRPr="00F40464" w:rsidRDefault="00663B3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ab/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Спытаеце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дзіцяці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ці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ведае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ён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што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такое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хвіліна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маўчання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? Як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трэба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сябе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весці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гэты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час? (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хвіліна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маўчання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сімвалічны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рытуал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падчас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якога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трэба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ўстаць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моўчкі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ушанаваць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памяць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аб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якой-небудзь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трагічнай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падзеі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загінуўшых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ім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людзей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Хвіліна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маўчання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як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правіла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доўжыцца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менш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адной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хвіліны</w:t>
      </w:r>
      <w:proofErr w:type="spellEnd"/>
      <w:r w:rsidR="00F40464"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).</w:t>
      </w:r>
    </w:p>
    <w:p w:rsidR="00F40464" w:rsidRPr="00F40464" w:rsidRDefault="00F4046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Прапануеце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дзіцяці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ўшанаваць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загінуўшых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воінаў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хвілінай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маўчання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ціхенька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пакласці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да </w:t>
      </w:r>
      <w:r w:rsidR="00663B3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маг</w:t>
      </w:r>
      <w:r w:rsidR="00663B34">
        <w:rPr>
          <w:rFonts w:ascii="Cuprum" w:eastAsia="Times New Roman" w:hAnsi="Cuprum" w:cs="Times New Roman"/>
          <w:color w:val="000000"/>
          <w:sz w:val="30"/>
          <w:szCs w:val="30"/>
          <w:lang w:val="be-BY" w:eastAsia="ru-RU"/>
        </w:rPr>
        <w:t>ілы</w:t>
      </w:r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кветкі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калі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прадугледзелі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гэты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момант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пры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падрыхтоўцы</w:t>
      </w:r>
      <w:proofErr w:type="spellEnd"/>
      <w:r w:rsidRPr="00F40464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).</w:t>
      </w:r>
    </w:p>
    <w:p w:rsidR="00F40464" w:rsidRPr="00F40464" w:rsidRDefault="00F4046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   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ваявалі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вашы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дзядулі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бабулі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пакажыце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іх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праўнукам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іх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фатаграфіі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пажоўклыя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з часам,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раскажыце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іх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гісторыю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Растлумачце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значыць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Вечны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агонь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чаму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ён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круглы год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гарыць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.</w:t>
      </w:r>
    </w:p>
    <w:p w:rsidR="00F40464" w:rsidRPr="007E77BF" w:rsidRDefault="00F40464" w:rsidP="00F40464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val="be-BY" w:eastAsia="ru-RU"/>
        </w:rPr>
      </w:pPr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   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Зрабіце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разам з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дзіцем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паштоўку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для </w:t>
      </w:r>
      <w:proofErr w:type="spellStart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ветэрана</w:t>
      </w:r>
      <w:proofErr w:type="spellEnd"/>
      <w:r w:rsidRPr="00F40464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. </w:t>
      </w:r>
      <w:r w:rsidR="007E77BF">
        <w:rPr>
          <w:rFonts w:ascii="Cuprum" w:eastAsia="Times New Roman" w:hAnsi="Cuprum" w:cs="Times New Roman"/>
          <w:color w:val="111111"/>
          <w:sz w:val="30"/>
          <w:szCs w:val="30"/>
          <w:lang w:val="be-BY" w:eastAsia="ru-RU"/>
        </w:rPr>
        <w:t xml:space="preserve"> </w:t>
      </w:r>
    </w:p>
    <w:p w:rsidR="00C91D42" w:rsidRDefault="00C91D42"/>
    <w:sectPr w:rsidR="00C9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3D"/>
    <w:rsid w:val="001C49BE"/>
    <w:rsid w:val="00663B34"/>
    <w:rsid w:val="007E77BF"/>
    <w:rsid w:val="0083003D"/>
    <w:rsid w:val="00AA7FE8"/>
    <w:rsid w:val="00C91D42"/>
    <w:rsid w:val="00F017A0"/>
    <w:rsid w:val="00F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1F5C-9A72-48D6-8AA6-266E7C4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F40464"/>
  </w:style>
  <w:style w:type="paragraph" w:styleId="a3">
    <w:name w:val="Normal (Web)"/>
    <w:basedOn w:val="a"/>
    <w:uiPriority w:val="99"/>
    <w:semiHidden/>
    <w:unhideWhenUsed/>
    <w:rsid w:val="00F4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464"/>
    <w:rPr>
      <w:b/>
      <w:bCs/>
    </w:rPr>
  </w:style>
  <w:style w:type="character" w:styleId="a5">
    <w:name w:val="Emphasis"/>
    <w:basedOn w:val="a0"/>
    <w:uiPriority w:val="20"/>
    <w:qFormat/>
    <w:rsid w:val="00F4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2023-02-28T01:14:00Z</dcterms:created>
  <dcterms:modified xsi:type="dcterms:W3CDTF">2023-02-28T01:14:00Z</dcterms:modified>
</cp:coreProperties>
</file>