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390" w:rsidRDefault="00060390" w:rsidP="00060390">
      <w:pPr>
        <w:spacing w:after="0"/>
        <w:jc w:val="right"/>
        <w:rPr>
          <w:rFonts w:ascii="Times New Roman" w:hAnsi="Times New Roman"/>
          <w:b/>
          <w:sz w:val="30"/>
          <w:szCs w:val="30"/>
          <w:lang w:val="be-BY"/>
        </w:rPr>
      </w:pPr>
      <w:r>
        <w:rPr>
          <w:rFonts w:ascii="Times New Roman" w:hAnsi="Times New Roman"/>
          <w:b/>
          <w:sz w:val="30"/>
          <w:szCs w:val="30"/>
          <w:lang w:val="be-BY"/>
        </w:rPr>
        <w:t>Дадатак 3.</w:t>
      </w:r>
    </w:p>
    <w:p w:rsidR="00911CC5" w:rsidRPr="00911CC5" w:rsidRDefault="00911CC5" w:rsidP="00911CC5">
      <w:pPr>
        <w:spacing w:after="0"/>
        <w:jc w:val="center"/>
        <w:rPr>
          <w:rFonts w:ascii="Times New Roman" w:hAnsi="Times New Roman"/>
          <w:b/>
          <w:sz w:val="30"/>
          <w:szCs w:val="30"/>
          <w:lang w:val="be-BY"/>
        </w:rPr>
      </w:pPr>
      <w:r w:rsidRPr="00911CC5">
        <w:rPr>
          <w:rFonts w:ascii="Times New Roman" w:hAnsi="Times New Roman"/>
          <w:b/>
          <w:sz w:val="30"/>
          <w:szCs w:val="30"/>
          <w:lang w:val="be-BY"/>
        </w:rPr>
        <w:t>ВУЧЫМСЯ ЛЮБІЦЬ РАДЗІМУ РАЗАМ</w:t>
      </w:r>
    </w:p>
    <w:p w:rsidR="00911CC5" w:rsidRPr="00911CC5" w:rsidRDefault="00911CC5" w:rsidP="00911CC5">
      <w:pPr>
        <w:spacing w:after="0"/>
        <w:jc w:val="center"/>
        <w:rPr>
          <w:rFonts w:ascii="Times New Roman" w:hAnsi="Times New Roman"/>
          <w:sz w:val="30"/>
          <w:szCs w:val="30"/>
          <w:lang w:val="be-BY"/>
        </w:rPr>
      </w:pPr>
      <w:r w:rsidRPr="00911CC5">
        <w:rPr>
          <w:rFonts w:ascii="Times New Roman" w:hAnsi="Times New Roman"/>
          <w:sz w:val="30"/>
          <w:szCs w:val="30"/>
          <w:lang w:val="be-BY"/>
        </w:rPr>
        <w:t xml:space="preserve">Фарміраванне грамадзянска-патрыятычных якасцей вучняў </w:t>
      </w:r>
    </w:p>
    <w:p w:rsidR="00060390" w:rsidRDefault="00911CC5" w:rsidP="00060390">
      <w:pPr>
        <w:spacing w:after="0"/>
        <w:jc w:val="center"/>
        <w:rPr>
          <w:rFonts w:ascii="Times New Roman" w:hAnsi="Times New Roman"/>
          <w:sz w:val="30"/>
          <w:szCs w:val="30"/>
          <w:lang w:val="be-BY"/>
        </w:rPr>
      </w:pPr>
      <w:r w:rsidRPr="00911CC5">
        <w:rPr>
          <w:rFonts w:ascii="Times New Roman" w:hAnsi="Times New Roman"/>
          <w:sz w:val="30"/>
          <w:szCs w:val="30"/>
          <w:lang w:val="be-BY"/>
        </w:rPr>
        <w:t>у класным калектыве</w:t>
      </w:r>
    </w:p>
    <w:p w:rsidR="00060390" w:rsidRDefault="00060390" w:rsidP="00060390">
      <w:pPr>
        <w:spacing w:after="0"/>
        <w:jc w:val="center"/>
        <w:rPr>
          <w:rFonts w:ascii="Times New Roman" w:hAnsi="Times New Roman"/>
          <w:sz w:val="30"/>
          <w:szCs w:val="30"/>
          <w:lang w:val="be-BY"/>
        </w:rPr>
      </w:pPr>
      <w:r>
        <w:rPr>
          <w:rFonts w:ascii="Times New Roman" w:hAnsi="Times New Roman"/>
          <w:sz w:val="30"/>
          <w:szCs w:val="30"/>
          <w:lang w:val="be-BY"/>
        </w:rPr>
        <w:tab/>
      </w:r>
      <w:r>
        <w:rPr>
          <w:rFonts w:ascii="Times New Roman" w:hAnsi="Times New Roman"/>
          <w:sz w:val="30"/>
          <w:szCs w:val="30"/>
          <w:lang w:val="be-BY"/>
        </w:rPr>
        <w:tab/>
      </w:r>
      <w:r>
        <w:rPr>
          <w:rFonts w:ascii="Times New Roman" w:hAnsi="Times New Roman"/>
          <w:sz w:val="30"/>
          <w:szCs w:val="30"/>
          <w:lang w:val="be-BY"/>
        </w:rPr>
        <w:tab/>
      </w:r>
      <w:r>
        <w:rPr>
          <w:rFonts w:ascii="Times New Roman" w:hAnsi="Times New Roman"/>
          <w:sz w:val="30"/>
          <w:szCs w:val="30"/>
          <w:lang w:val="be-BY"/>
        </w:rPr>
        <w:tab/>
      </w:r>
      <w:r>
        <w:rPr>
          <w:rFonts w:ascii="Times New Roman" w:hAnsi="Times New Roman"/>
          <w:sz w:val="30"/>
          <w:szCs w:val="30"/>
          <w:lang w:val="be-BY"/>
        </w:rPr>
        <w:tab/>
      </w:r>
      <w:r>
        <w:rPr>
          <w:rFonts w:ascii="Times New Roman" w:hAnsi="Times New Roman"/>
          <w:sz w:val="30"/>
          <w:szCs w:val="30"/>
          <w:lang w:val="be-BY"/>
        </w:rPr>
        <w:tab/>
      </w:r>
      <w:r>
        <w:rPr>
          <w:rFonts w:ascii="Times New Roman" w:hAnsi="Times New Roman"/>
          <w:sz w:val="30"/>
          <w:szCs w:val="30"/>
          <w:lang w:val="be-BY"/>
        </w:rPr>
        <w:tab/>
      </w:r>
      <w:r>
        <w:rPr>
          <w:rFonts w:ascii="Times New Roman" w:hAnsi="Times New Roman"/>
          <w:sz w:val="30"/>
          <w:szCs w:val="30"/>
          <w:lang w:val="be-BY"/>
        </w:rPr>
        <w:tab/>
        <w:t>Лакевіч Т.С., настаўнік</w:t>
      </w:r>
    </w:p>
    <w:p w:rsidR="00060390" w:rsidRPr="00911CC5" w:rsidRDefault="00060390" w:rsidP="00060390">
      <w:pPr>
        <w:spacing w:after="0"/>
        <w:jc w:val="right"/>
        <w:rPr>
          <w:rFonts w:ascii="Times New Roman" w:hAnsi="Times New Roman"/>
          <w:sz w:val="30"/>
          <w:szCs w:val="30"/>
          <w:lang w:val="be-BY"/>
        </w:rPr>
      </w:pPr>
      <w:r>
        <w:rPr>
          <w:rFonts w:ascii="Times New Roman" w:hAnsi="Times New Roman"/>
          <w:sz w:val="30"/>
          <w:szCs w:val="30"/>
          <w:lang w:val="be-BY"/>
        </w:rPr>
        <w:t xml:space="preserve">                     пачатковых класаў </w:t>
      </w:r>
      <w:r>
        <w:rPr>
          <w:rFonts w:ascii="Times New Roman" w:hAnsi="Times New Roman"/>
          <w:sz w:val="30"/>
          <w:szCs w:val="30"/>
          <w:lang w:val="be-BY"/>
        </w:rPr>
        <w:tab/>
      </w:r>
      <w:r>
        <w:rPr>
          <w:rFonts w:ascii="Times New Roman" w:hAnsi="Times New Roman"/>
          <w:sz w:val="30"/>
          <w:szCs w:val="30"/>
          <w:lang w:val="be-BY"/>
        </w:rPr>
        <w:tab/>
      </w:r>
    </w:p>
    <w:p w:rsidR="00911CC5" w:rsidRDefault="00954BD8" w:rsidP="00954BD8">
      <w:pPr>
        <w:tabs>
          <w:tab w:val="left" w:pos="1260"/>
          <w:tab w:val="left" w:pos="5103"/>
        </w:tabs>
        <w:spacing w:after="0"/>
        <w:rPr>
          <w:rFonts w:ascii="Times New Roman" w:hAnsi="Times New Roman"/>
          <w:sz w:val="24"/>
          <w:szCs w:val="30"/>
          <w:lang w:val="be-BY"/>
        </w:rPr>
      </w:pPr>
      <w:r>
        <w:rPr>
          <w:rFonts w:ascii="Times New Roman" w:hAnsi="Times New Roman"/>
          <w:sz w:val="24"/>
          <w:szCs w:val="30"/>
          <w:lang w:val="be-BY"/>
        </w:rPr>
        <w:tab/>
      </w:r>
      <w:bookmarkStart w:id="0" w:name="_GoBack"/>
      <w:bookmarkEnd w:id="0"/>
    </w:p>
    <w:p w:rsidR="00911CC5" w:rsidRDefault="00911CC5" w:rsidP="00911CC5">
      <w:pPr>
        <w:spacing w:after="0" w:line="240" w:lineRule="auto"/>
        <w:jc w:val="both"/>
        <w:rPr>
          <w:rFonts w:ascii="Times New Roman" w:eastAsia="Times New Roman" w:hAnsi="Times New Roman"/>
          <w:color w:val="000000"/>
          <w:sz w:val="30"/>
          <w:szCs w:val="30"/>
          <w:lang w:val="be-BY" w:eastAsia="ru-RU"/>
        </w:rPr>
      </w:pPr>
      <w:r>
        <w:rPr>
          <w:rFonts w:ascii="Times New Roman" w:eastAsia="Times New Roman" w:hAnsi="Times New Roman"/>
          <w:color w:val="000000"/>
          <w:sz w:val="30"/>
          <w:szCs w:val="30"/>
          <w:lang w:val="be-BY" w:eastAsia="ru-RU"/>
        </w:rPr>
        <w:tab/>
        <w:t xml:space="preserve">Адным з прыярытэтных напрамкаў выхаваўчай работы ва ўстановах адукацыі з’яўляецца грамадзянска-патрыятычнае выхаванне. Без ведання сваіх вытокаў немагчыма па-сапраўднаму палюбіць родны край, яго спадчыну, стаць патрыётам. Веданне гісторыі сваёй краіны дазваляе па-новаму асэнсаваць мінулае, сучаснае і ўявіць будучае, сфарміраваць неабходныя каштоўнасныя арыенціры. </w:t>
      </w:r>
    </w:p>
    <w:p w:rsidR="00911CC5" w:rsidRDefault="00911CC5" w:rsidP="00911CC5">
      <w:pPr>
        <w:spacing w:after="0" w:line="240" w:lineRule="auto"/>
        <w:jc w:val="both"/>
        <w:rPr>
          <w:rFonts w:ascii="Times New Roman" w:eastAsia="Times New Roman" w:hAnsi="Times New Roman"/>
          <w:color w:val="000000"/>
          <w:sz w:val="30"/>
          <w:szCs w:val="30"/>
          <w:lang w:val="be-BY" w:eastAsia="ru-RU"/>
        </w:rPr>
      </w:pPr>
      <w:r>
        <w:rPr>
          <w:rFonts w:ascii="Times New Roman" w:eastAsia="Times New Roman" w:hAnsi="Times New Roman"/>
          <w:color w:val="000000"/>
          <w:sz w:val="30"/>
          <w:szCs w:val="30"/>
          <w:lang w:val="be-BY" w:eastAsia="ru-RU"/>
        </w:rPr>
        <w:tab/>
        <w:t>Прывіццё любові да Радзімы, пачуцця гонару і патрыятызму – неабходны і абавязковы элемент выхавання дзіцяці. На жаль, у наш час узровень выхаванасці, грамадзянскасці і патрыятызму падрастаючага пакалення выклікае трывогу. У грамадскай свядомасці атрымалі шырокае распаўсюджанне абыякавасць, эгаізм, непаважлівае стаўленне да дзяржавы і сацыяльных інстытутаў [1]. Альтэрнатывай негатыўнаму ўплыву соцыуму, некантралюемаму патоку інфармацыі з’яўляецца фарміраванне грамадзянска-патрыятычных якасцей як адзін з прыярытэтных накірункаў у сістэме фарміравання асобы школьніка.</w:t>
      </w:r>
    </w:p>
    <w:p w:rsidR="00911CC5" w:rsidRDefault="00911CC5" w:rsidP="00911CC5">
      <w:pPr>
        <w:spacing w:after="0" w:line="240" w:lineRule="auto"/>
        <w:jc w:val="both"/>
        <w:rPr>
          <w:rFonts w:ascii="Times New Roman" w:eastAsia="Times New Roman" w:hAnsi="Times New Roman"/>
          <w:color w:val="000000"/>
          <w:sz w:val="30"/>
          <w:szCs w:val="30"/>
          <w:lang w:val="be-BY" w:eastAsia="ru-RU"/>
        </w:rPr>
      </w:pPr>
      <w:r>
        <w:rPr>
          <w:rFonts w:ascii="Times New Roman" w:eastAsia="Times New Roman" w:hAnsi="Times New Roman"/>
          <w:color w:val="000000"/>
          <w:sz w:val="30"/>
          <w:szCs w:val="30"/>
          <w:lang w:val="be-BY" w:eastAsia="ru-RU"/>
        </w:rPr>
        <w:tab/>
        <w:t>Патрыятызм і грамадзянскасць маюць вялікае значэнне ў сацыяльным і духоўным развіцці чалавека. Яны выступаюць як складальнікі яго светапогляду і адносін да роднай краіны, іншых нацый і народаў. Толькі на аснове пачуцця патрыятызму ўмацоўваецца любоў да Радзімы, з'яўляецца пачуццё адказнасці за яе магутнасць і незалежнасць, захаванне матэрыяльных і духоўных каштоўнасцей, развіваецца высакароднасць і годнасць асобы.</w:t>
      </w:r>
    </w:p>
    <w:p w:rsidR="00911CC5" w:rsidRDefault="00911CC5" w:rsidP="00911CC5">
      <w:pPr>
        <w:spacing w:after="0" w:line="240" w:lineRule="auto"/>
        <w:jc w:val="both"/>
        <w:rPr>
          <w:rFonts w:ascii="Times New Roman" w:eastAsia="Times New Roman" w:hAnsi="Times New Roman"/>
          <w:color w:val="000000"/>
          <w:sz w:val="30"/>
          <w:szCs w:val="30"/>
          <w:lang w:val="be-BY" w:eastAsia="ru-RU"/>
        </w:rPr>
      </w:pPr>
      <w:r>
        <w:rPr>
          <w:rFonts w:ascii="Times New Roman" w:eastAsia="Times New Roman" w:hAnsi="Times New Roman"/>
          <w:color w:val="000000"/>
          <w:sz w:val="30"/>
          <w:szCs w:val="30"/>
          <w:lang w:val="be-BY" w:eastAsia="ru-RU"/>
        </w:rPr>
        <w:tab/>
        <w:t>Асноўным механізмам грамадзянска-патрыятычнага выхавання становіцца развіццё грамадзянскіх кампетэнцый і патрыятычных якасцей.</w:t>
      </w:r>
    </w:p>
    <w:p w:rsidR="00911CC5" w:rsidRDefault="00911CC5" w:rsidP="00911CC5">
      <w:pPr>
        <w:spacing w:after="0" w:line="240" w:lineRule="auto"/>
        <w:jc w:val="both"/>
        <w:rPr>
          <w:rFonts w:ascii="Times New Roman" w:eastAsia="Times New Roman" w:hAnsi="Times New Roman"/>
          <w:color w:val="000000"/>
          <w:sz w:val="30"/>
          <w:szCs w:val="30"/>
          <w:lang w:val="be-BY" w:eastAsia="ru-RU"/>
        </w:rPr>
      </w:pPr>
      <w:r>
        <w:rPr>
          <w:rFonts w:ascii="Times New Roman" w:eastAsia="Times New Roman" w:hAnsi="Times New Roman"/>
          <w:color w:val="000000"/>
          <w:sz w:val="30"/>
          <w:szCs w:val="30"/>
          <w:lang w:val="be-BY" w:eastAsia="ru-RU"/>
        </w:rPr>
        <w:tab/>
        <w:t>У працэсе грамадзянска-патрыятычнага выхавання павінна сфарміравацца адэкватнае разуменне такіх катэгорый як “справядлівасць”, “роўнасць”, “свабода”, “правы чалавека”, “правы дзіцяці”, “гуманізм”, “патрыятызм” [2].</w:t>
      </w:r>
    </w:p>
    <w:p w:rsidR="00911CC5" w:rsidRDefault="00911CC5" w:rsidP="00911CC5">
      <w:pPr>
        <w:spacing w:after="0" w:line="240" w:lineRule="auto"/>
        <w:jc w:val="both"/>
        <w:rPr>
          <w:rFonts w:ascii="Times New Roman" w:eastAsia="Times New Roman" w:hAnsi="Times New Roman"/>
          <w:color w:val="000000"/>
          <w:sz w:val="30"/>
          <w:szCs w:val="30"/>
          <w:lang w:val="be-BY" w:eastAsia="ru-RU"/>
        </w:rPr>
      </w:pPr>
      <w:r>
        <w:rPr>
          <w:rFonts w:ascii="Times New Roman" w:eastAsia="Times New Roman" w:hAnsi="Times New Roman"/>
          <w:color w:val="000000"/>
          <w:sz w:val="30"/>
          <w:szCs w:val="30"/>
          <w:lang w:val="be-BY" w:eastAsia="ru-RU"/>
        </w:rPr>
        <w:tab/>
        <w:t xml:space="preserve">Да грамадзянска-патрыятычных якасцей асобы малодшага школьніка адносяцца </w:t>
      </w:r>
    </w:p>
    <w:p w:rsidR="00911CC5" w:rsidRDefault="00911CC5" w:rsidP="00911CC5">
      <w:pPr>
        <w:spacing w:after="0" w:line="240" w:lineRule="auto"/>
        <w:jc w:val="both"/>
        <w:rPr>
          <w:rFonts w:ascii="Times New Roman" w:eastAsia="Times New Roman" w:hAnsi="Times New Roman"/>
          <w:color w:val="000000"/>
          <w:sz w:val="30"/>
          <w:szCs w:val="30"/>
          <w:lang w:val="be-BY" w:eastAsia="ru-RU"/>
        </w:rPr>
      </w:pPr>
      <w:r>
        <w:rPr>
          <w:rFonts w:ascii="Times New Roman" w:eastAsia="Times New Roman" w:hAnsi="Times New Roman"/>
          <w:color w:val="000000"/>
          <w:sz w:val="30"/>
          <w:szCs w:val="30"/>
          <w:lang w:val="be-BY" w:eastAsia="ru-RU"/>
        </w:rPr>
        <w:tab/>
        <w:t xml:space="preserve">- сацыяльна-грамадзянская кампетэнтнасць, у аснове якой ляжаць веды па гісторыі, геаграфіі; </w:t>
      </w:r>
    </w:p>
    <w:p w:rsidR="00911CC5" w:rsidRDefault="00911CC5" w:rsidP="00911CC5">
      <w:pPr>
        <w:spacing w:after="0" w:line="240" w:lineRule="auto"/>
        <w:jc w:val="both"/>
        <w:rPr>
          <w:rFonts w:ascii="Times New Roman" w:eastAsia="Times New Roman" w:hAnsi="Times New Roman"/>
          <w:color w:val="000000"/>
          <w:sz w:val="30"/>
          <w:szCs w:val="30"/>
          <w:lang w:val="be-BY" w:eastAsia="ru-RU"/>
        </w:rPr>
      </w:pPr>
      <w:r>
        <w:rPr>
          <w:rFonts w:ascii="Times New Roman" w:eastAsia="Times New Roman" w:hAnsi="Times New Roman"/>
          <w:color w:val="000000"/>
          <w:sz w:val="30"/>
          <w:szCs w:val="30"/>
          <w:lang w:val="be-BY" w:eastAsia="ru-RU"/>
        </w:rPr>
        <w:lastRenderedPageBreak/>
        <w:tab/>
        <w:t xml:space="preserve"> - грамадзянскасць як якасць асобы, якая прадугледжвае наяўнасць у малодшых школьнікаў сацыяльна-значымых маральных каштоўнасных арыенціраў; </w:t>
      </w:r>
    </w:p>
    <w:p w:rsidR="00911CC5" w:rsidRDefault="00911CC5" w:rsidP="00911CC5">
      <w:pPr>
        <w:spacing w:after="0" w:line="240" w:lineRule="auto"/>
        <w:jc w:val="both"/>
        <w:rPr>
          <w:rFonts w:ascii="Times New Roman" w:eastAsia="Times New Roman" w:hAnsi="Times New Roman"/>
          <w:color w:val="000000"/>
          <w:sz w:val="30"/>
          <w:szCs w:val="30"/>
          <w:lang w:val="be-BY" w:eastAsia="ru-RU"/>
        </w:rPr>
      </w:pPr>
      <w:r>
        <w:rPr>
          <w:rFonts w:ascii="Times New Roman" w:eastAsia="Times New Roman" w:hAnsi="Times New Roman"/>
          <w:color w:val="000000"/>
          <w:sz w:val="30"/>
          <w:szCs w:val="30"/>
          <w:lang w:val="be-BY" w:eastAsia="ru-RU"/>
        </w:rPr>
        <w:tab/>
        <w:t xml:space="preserve">- разуменне сваёй прыналежнасці да лёсу Радзімы, гатоўнасць несці адказнасць за свае ўчынкі; </w:t>
      </w:r>
    </w:p>
    <w:p w:rsidR="00911CC5" w:rsidRDefault="00911CC5" w:rsidP="00911CC5">
      <w:pPr>
        <w:spacing w:after="0" w:line="240" w:lineRule="auto"/>
        <w:jc w:val="both"/>
        <w:rPr>
          <w:rFonts w:ascii="Times New Roman" w:eastAsia="Times New Roman" w:hAnsi="Times New Roman"/>
          <w:color w:val="000000"/>
          <w:sz w:val="30"/>
          <w:szCs w:val="30"/>
          <w:lang w:val="be-BY" w:eastAsia="ru-RU"/>
        </w:rPr>
      </w:pPr>
      <w:r>
        <w:rPr>
          <w:rFonts w:ascii="Times New Roman" w:eastAsia="Times New Roman" w:hAnsi="Times New Roman"/>
          <w:color w:val="000000"/>
          <w:sz w:val="30"/>
          <w:szCs w:val="30"/>
          <w:lang w:val="be-BY" w:eastAsia="ru-RU"/>
        </w:rPr>
        <w:tab/>
        <w:t>- грамадзянская актыўнасць, якая рэалізуецца праз удзел у  рэальных сацыяльна-значымых справах, у дзіцячых аб'яднаннях і разнастайных акцыях, накіраваных на захаванне і падтрыманне дабрабыту сваёй Радзімы, бацькоў, аднакласнікаў [3].</w:t>
      </w:r>
    </w:p>
    <w:p w:rsidR="00911CC5" w:rsidRDefault="00911CC5" w:rsidP="00911CC5">
      <w:pPr>
        <w:spacing w:after="0" w:line="240" w:lineRule="auto"/>
        <w:jc w:val="both"/>
        <w:rPr>
          <w:rFonts w:ascii="Times New Roman" w:eastAsia="Times New Roman" w:hAnsi="Times New Roman"/>
          <w:color w:val="000000"/>
          <w:sz w:val="30"/>
          <w:szCs w:val="30"/>
          <w:lang w:val="be-BY" w:eastAsia="ru-RU"/>
        </w:rPr>
      </w:pPr>
      <w:r>
        <w:rPr>
          <w:rFonts w:ascii="Times New Roman" w:eastAsia="Times New Roman" w:hAnsi="Times New Roman"/>
          <w:color w:val="000000"/>
          <w:sz w:val="30"/>
          <w:szCs w:val="30"/>
          <w:lang w:val="be-BY" w:eastAsia="ru-RU"/>
        </w:rPr>
        <w:tab/>
        <w:t>Працэс фарміравання ў малодшых школьнікаў грамадзянска-патрыятычнай кампетэнцыі, грамадзянскасці і грамадзянскай актыўнасці патрабуе ад класнага кіраўніка такога адбору зместу, формаў, метадаў і сродкаў выхавання, які б дазволіў забяспечыць адзінства пазнавальнага, каштоўнаснага і дзейнасна-практычнага кампанентаў грамадзянскага станаўлення асобы [2].</w:t>
      </w:r>
    </w:p>
    <w:p w:rsidR="00911CC5" w:rsidRDefault="00911CC5" w:rsidP="00911CC5">
      <w:pPr>
        <w:spacing w:after="0" w:line="240" w:lineRule="auto"/>
        <w:jc w:val="both"/>
        <w:rPr>
          <w:rFonts w:ascii="Times New Roman" w:eastAsia="Times New Roman" w:hAnsi="Times New Roman"/>
          <w:color w:val="000000"/>
          <w:sz w:val="30"/>
          <w:szCs w:val="30"/>
          <w:lang w:val="be-BY" w:eastAsia="ru-RU"/>
        </w:rPr>
      </w:pPr>
      <w:r>
        <w:rPr>
          <w:rFonts w:ascii="Times New Roman" w:eastAsia="Times New Roman" w:hAnsi="Times New Roman"/>
          <w:color w:val="000000"/>
          <w:sz w:val="30"/>
          <w:szCs w:val="30"/>
          <w:lang w:val="be-BY" w:eastAsia="ru-RU"/>
        </w:rPr>
        <w:tab/>
        <w:t>У вучняў малодшага школьнага ўзросту могуць быць сфармаваны ўяўленні аб грамадзянскасці, пэўная сістэма абагульненых ведаў аб грамадскім жыцці, якія з’яўляюцца асновай іх свядомага стаўлення да навакольнага свету, перадумовай грамадзянскага і патрыятычнага выхавання. Знаёмства дзяцей гэтага ўзросту з грамадскім жыццём, вядомымі людзьмі краіны спрыяе росту сацыяльнага пачатку ў пачуццях, уплывае на фарміраванне правільнага стаўлення да навакольнага жыцця.</w:t>
      </w:r>
    </w:p>
    <w:p w:rsidR="00911CC5" w:rsidRDefault="00911CC5" w:rsidP="00911CC5">
      <w:pPr>
        <w:spacing w:after="0" w:line="240" w:lineRule="auto"/>
        <w:jc w:val="both"/>
        <w:rPr>
          <w:rFonts w:ascii="Times New Roman" w:eastAsia="Times New Roman" w:hAnsi="Times New Roman"/>
          <w:color w:val="000000"/>
          <w:sz w:val="30"/>
          <w:szCs w:val="30"/>
          <w:lang w:val="be-BY" w:eastAsia="ru-RU"/>
        </w:rPr>
      </w:pPr>
      <w:r>
        <w:rPr>
          <w:rFonts w:ascii="Times New Roman" w:eastAsia="Times New Roman" w:hAnsi="Times New Roman"/>
          <w:color w:val="000000"/>
          <w:sz w:val="30"/>
          <w:szCs w:val="30"/>
          <w:lang w:val="be-BY" w:eastAsia="ru-RU"/>
        </w:rPr>
        <w:tab/>
        <w:t xml:space="preserve">Арганізацыя мэтанакіраванага працэсу грамадзянскага і патрыятычнага выхавання малодшых школьнікаў прадугледжвае фарміраванне каштоўнасных адносін і пачуцця прыналежнасці да роднага краю, дому, сям’і, школы, горада ці вёскі; выхаванне пачуцця любові да Радзімы, гонару за сваю краіну; далучэнне дзяцей да культурнай спадчыны свайго народа; прывіццё паважлівага стаўлення да роднай зямлі, чалавека-працаўніка, абаронцы. </w:t>
      </w:r>
    </w:p>
    <w:p w:rsidR="00911CC5" w:rsidRDefault="00911CC5" w:rsidP="00911CC5">
      <w:pPr>
        <w:spacing w:after="0" w:line="240" w:lineRule="auto"/>
        <w:jc w:val="both"/>
        <w:rPr>
          <w:rFonts w:ascii="Times New Roman" w:eastAsia="Times New Roman" w:hAnsi="Times New Roman"/>
          <w:color w:val="000000"/>
          <w:sz w:val="30"/>
          <w:szCs w:val="30"/>
          <w:lang w:val="be-BY" w:eastAsia="ru-RU"/>
        </w:rPr>
      </w:pPr>
      <w:r>
        <w:rPr>
          <w:rFonts w:ascii="Times New Roman" w:eastAsia="Times New Roman" w:hAnsi="Times New Roman"/>
          <w:color w:val="000000"/>
          <w:sz w:val="30"/>
          <w:szCs w:val="30"/>
          <w:lang w:val="be-BY" w:eastAsia="ru-RU"/>
        </w:rPr>
        <w:tab/>
        <w:t>Ні адзін з кірункаў выхавання не можа быць рэалізаваны без канкрэтнага вызначэння агульных і ўласцівых толькі яму метадаў і формаў работы. Для кожнага дзіцячага калектыву варта выбіраць найбольш прыдатныя формы арганізацыі выхаваўчага працэсу.</w:t>
      </w:r>
    </w:p>
    <w:p w:rsidR="00911CC5" w:rsidRDefault="00911CC5" w:rsidP="00911CC5">
      <w:pPr>
        <w:spacing w:after="0" w:line="240" w:lineRule="auto"/>
        <w:jc w:val="both"/>
        <w:rPr>
          <w:rFonts w:ascii="Times New Roman" w:eastAsia="Times New Roman" w:hAnsi="Times New Roman"/>
          <w:color w:val="000000"/>
          <w:sz w:val="30"/>
          <w:szCs w:val="30"/>
          <w:lang w:val="be-BY" w:eastAsia="ru-RU"/>
        </w:rPr>
      </w:pPr>
      <w:r>
        <w:rPr>
          <w:rFonts w:ascii="Times New Roman" w:eastAsia="Times New Roman" w:hAnsi="Times New Roman"/>
          <w:color w:val="000000"/>
          <w:sz w:val="30"/>
          <w:szCs w:val="30"/>
          <w:lang w:val="be-BY" w:eastAsia="ru-RU"/>
        </w:rPr>
        <w:tab/>
        <w:t xml:space="preserve">Фарміраванне грамадзянска-патрыятычных якасцей асобы малодшых школьнікаў, я лічу, можа быць эфектыўным толькі пры ўмове апоры на жыццёвы вопыт дзяцей, што прадугледжвае зварот да рэальнай палітычнай, эканамічнай, сацыяльнай рэальнасці. Без сувязі з рэальным жыццём можа сфарміравацца акадэмічная сістэма ведаў, разам з якой будзе існаваць іншая сістэма ўяўленняў і адносін, якая супадае з іх жыццёвым вопытам. </w:t>
      </w:r>
    </w:p>
    <w:p w:rsidR="00911CC5" w:rsidRDefault="00911CC5" w:rsidP="00911CC5">
      <w:pPr>
        <w:spacing w:after="0" w:line="240" w:lineRule="auto"/>
        <w:jc w:val="both"/>
        <w:rPr>
          <w:rFonts w:ascii="Times New Roman" w:eastAsia="Times New Roman" w:hAnsi="Times New Roman"/>
          <w:color w:val="000000"/>
          <w:sz w:val="30"/>
          <w:szCs w:val="30"/>
          <w:lang w:val="be-BY" w:eastAsia="ru-RU"/>
        </w:rPr>
      </w:pPr>
      <w:r>
        <w:rPr>
          <w:rFonts w:ascii="Times New Roman" w:eastAsia="Times New Roman" w:hAnsi="Times New Roman"/>
          <w:color w:val="000000"/>
          <w:sz w:val="30"/>
          <w:szCs w:val="30"/>
          <w:lang w:val="be-BY" w:eastAsia="ru-RU"/>
        </w:rPr>
        <w:lastRenderedPageBreak/>
        <w:tab/>
        <w:t>У сувязі з гэтым вызначаны асноўныя функцыі грамадзянска-патрыятычнага выхавання ў класным калектыве:</w:t>
      </w:r>
    </w:p>
    <w:p w:rsidR="00911CC5" w:rsidRDefault="00911CC5" w:rsidP="00911CC5">
      <w:pPr>
        <w:spacing w:after="0" w:line="240" w:lineRule="auto"/>
        <w:jc w:val="both"/>
        <w:rPr>
          <w:rFonts w:ascii="Times New Roman" w:eastAsia="Times New Roman" w:hAnsi="Times New Roman"/>
          <w:color w:val="000000"/>
          <w:sz w:val="30"/>
          <w:szCs w:val="30"/>
          <w:lang w:val="be-BY" w:eastAsia="ru-RU"/>
        </w:rPr>
      </w:pPr>
      <w:r>
        <w:rPr>
          <w:rFonts w:ascii="Times New Roman" w:eastAsia="Times New Roman" w:hAnsi="Times New Roman"/>
          <w:color w:val="000000"/>
          <w:sz w:val="30"/>
          <w:szCs w:val="30"/>
          <w:lang w:val="be-BY" w:eastAsia="ru-RU"/>
        </w:rPr>
        <w:tab/>
        <w:t xml:space="preserve"> - выхаваўчая функцыя заключаецца ў тым, што пад яго ўздзеяннем фарміруецца грамадзянская думка калектыву, якая патрабуе ад кожнага вучня адказнасці за даручаную справу, павагі да іншых людзей, крытычнасці і самакрытычнасці;</w:t>
      </w:r>
    </w:p>
    <w:p w:rsidR="00911CC5" w:rsidRDefault="00911CC5" w:rsidP="00911CC5">
      <w:pPr>
        <w:spacing w:after="0" w:line="240" w:lineRule="auto"/>
        <w:jc w:val="both"/>
        <w:rPr>
          <w:rFonts w:ascii="Times New Roman" w:eastAsia="Times New Roman" w:hAnsi="Times New Roman"/>
          <w:color w:val="000000"/>
          <w:sz w:val="30"/>
          <w:szCs w:val="30"/>
          <w:lang w:val="be-BY" w:eastAsia="ru-RU"/>
        </w:rPr>
      </w:pPr>
      <w:r>
        <w:rPr>
          <w:rFonts w:ascii="Times New Roman" w:eastAsia="Times New Roman" w:hAnsi="Times New Roman"/>
          <w:color w:val="000000"/>
          <w:sz w:val="30"/>
          <w:szCs w:val="30"/>
          <w:lang w:val="be-BY" w:eastAsia="ru-RU"/>
        </w:rPr>
        <w:tab/>
        <w:t>- культурна-асветніцкая функцыя выяўляецца ў актыўным абагачэнні духоўнай культуры вучняў, у зацікаўленасці іх да духоўнай творчасці;</w:t>
      </w:r>
    </w:p>
    <w:p w:rsidR="00911CC5" w:rsidRDefault="00911CC5" w:rsidP="00911CC5">
      <w:pPr>
        <w:spacing w:after="0" w:line="240" w:lineRule="auto"/>
        <w:jc w:val="both"/>
        <w:rPr>
          <w:rFonts w:ascii="Times New Roman" w:eastAsia="Times New Roman" w:hAnsi="Times New Roman"/>
          <w:color w:val="000000"/>
          <w:sz w:val="30"/>
          <w:szCs w:val="30"/>
          <w:lang w:val="be-BY" w:eastAsia="ru-RU"/>
        </w:rPr>
      </w:pPr>
      <w:r>
        <w:rPr>
          <w:rFonts w:ascii="Times New Roman" w:eastAsia="Times New Roman" w:hAnsi="Times New Roman"/>
          <w:color w:val="000000"/>
          <w:sz w:val="30"/>
          <w:szCs w:val="30"/>
          <w:lang w:val="be-BY" w:eastAsia="ru-RU"/>
        </w:rPr>
        <w:tab/>
        <w:t>- псіхалагічная функцыя складаецца з таго, што накіраванасць, ідэйна-маральныя імкненні і ўчынкі з’ўляюцца пазітыўнымі, ствараецца “сітуацыя поспеху” для кожнага;</w:t>
      </w:r>
    </w:p>
    <w:p w:rsidR="00911CC5" w:rsidRDefault="00911CC5" w:rsidP="00911CC5">
      <w:pPr>
        <w:spacing w:after="0" w:line="240" w:lineRule="auto"/>
        <w:jc w:val="both"/>
        <w:rPr>
          <w:rFonts w:ascii="Times New Roman" w:eastAsia="Times New Roman" w:hAnsi="Times New Roman"/>
          <w:color w:val="000000"/>
          <w:sz w:val="30"/>
          <w:szCs w:val="30"/>
          <w:lang w:val="be-BY" w:eastAsia="ru-RU"/>
        </w:rPr>
      </w:pPr>
      <w:r>
        <w:rPr>
          <w:rFonts w:ascii="Times New Roman" w:eastAsia="Times New Roman" w:hAnsi="Times New Roman"/>
          <w:color w:val="000000"/>
          <w:sz w:val="30"/>
          <w:szCs w:val="30"/>
          <w:lang w:val="be-BY" w:eastAsia="ru-RU"/>
        </w:rPr>
        <w:tab/>
        <w:t xml:space="preserve">- функцыя сацыялізацыі асобы заключаецца ў садзейнічанні станаўленню, засваенню вучнем культурных каштоўнасцей, нормаў, пазітыўных прыкладаў паводзін, фарміраванні жыццёвай пазіцыі асобы на базе засваення сацыяльнага вопыту; </w:t>
      </w:r>
    </w:p>
    <w:p w:rsidR="00911CC5" w:rsidRDefault="00911CC5" w:rsidP="00911CC5">
      <w:pPr>
        <w:spacing w:after="0" w:line="240" w:lineRule="auto"/>
        <w:jc w:val="both"/>
        <w:rPr>
          <w:rFonts w:ascii="Times New Roman" w:eastAsia="Times New Roman" w:hAnsi="Times New Roman"/>
          <w:color w:val="000000"/>
          <w:sz w:val="30"/>
          <w:szCs w:val="30"/>
          <w:lang w:val="be-BY" w:eastAsia="ru-RU"/>
        </w:rPr>
      </w:pPr>
      <w:r>
        <w:rPr>
          <w:rFonts w:ascii="Times New Roman" w:eastAsia="Times New Roman" w:hAnsi="Times New Roman"/>
          <w:color w:val="000000"/>
          <w:sz w:val="30"/>
          <w:szCs w:val="30"/>
          <w:lang w:val="be-BY" w:eastAsia="ru-RU"/>
        </w:rPr>
        <w:tab/>
        <w:t>- дзейнасная функцыя заключаецца ў тым, што ў працэсе сацыялізацыі асоба ўключаецца ў разнастайную рэальную дзейнасць (бытавую, вучэбную, грамадска-значымую, самастойную творчую, працоўную) і пры гэтым становіцца не толькі суб’ектам дзейнасці, але і стваральнікам новых адносін [3].</w:t>
      </w:r>
    </w:p>
    <w:p w:rsidR="00911CC5" w:rsidRDefault="00911CC5" w:rsidP="00911CC5">
      <w:pPr>
        <w:spacing w:after="0" w:line="240" w:lineRule="auto"/>
        <w:jc w:val="both"/>
        <w:rPr>
          <w:rFonts w:ascii="Times New Roman" w:eastAsia="Times New Roman" w:hAnsi="Times New Roman"/>
          <w:color w:val="000000"/>
          <w:sz w:val="30"/>
          <w:szCs w:val="30"/>
          <w:lang w:val="be-BY" w:eastAsia="ru-RU"/>
        </w:rPr>
      </w:pPr>
      <w:r>
        <w:rPr>
          <w:rFonts w:ascii="Times New Roman" w:eastAsia="Times New Roman" w:hAnsi="Times New Roman"/>
          <w:color w:val="000000"/>
          <w:sz w:val="30"/>
          <w:szCs w:val="30"/>
          <w:lang w:val="be-BY" w:eastAsia="ru-RU"/>
        </w:rPr>
        <w:tab/>
        <w:t xml:space="preserve">Работа па фарміраванні грамадзянскасці можа быць эфектыўнай толькі тады, калі яна </w:t>
      </w:r>
    </w:p>
    <w:p w:rsidR="00911CC5" w:rsidRDefault="00911CC5" w:rsidP="00911CC5">
      <w:pPr>
        <w:spacing w:after="0" w:line="240" w:lineRule="auto"/>
        <w:jc w:val="both"/>
        <w:rPr>
          <w:rFonts w:ascii="Times New Roman" w:eastAsia="Times New Roman" w:hAnsi="Times New Roman"/>
          <w:color w:val="000000"/>
          <w:sz w:val="30"/>
          <w:szCs w:val="30"/>
          <w:lang w:val="be-BY" w:eastAsia="ru-RU"/>
        </w:rPr>
      </w:pPr>
      <w:r>
        <w:rPr>
          <w:rFonts w:ascii="Times New Roman" w:eastAsia="Times New Roman" w:hAnsi="Times New Roman"/>
          <w:color w:val="000000"/>
          <w:sz w:val="30"/>
          <w:szCs w:val="30"/>
          <w:lang w:val="be-BY" w:eastAsia="ru-RU"/>
        </w:rPr>
        <w:tab/>
        <w:t xml:space="preserve">- вядзецца мэтанакіравана, сістэматычна; </w:t>
      </w:r>
    </w:p>
    <w:p w:rsidR="00911CC5" w:rsidRDefault="00911CC5" w:rsidP="00911CC5">
      <w:pPr>
        <w:spacing w:after="0" w:line="240" w:lineRule="auto"/>
        <w:jc w:val="both"/>
        <w:rPr>
          <w:rFonts w:ascii="Times New Roman" w:eastAsia="Times New Roman" w:hAnsi="Times New Roman"/>
          <w:color w:val="000000"/>
          <w:sz w:val="30"/>
          <w:szCs w:val="30"/>
          <w:lang w:val="be-BY" w:eastAsia="ru-RU"/>
        </w:rPr>
      </w:pPr>
      <w:r>
        <w:rPr>
          <w:rFonts w:ascii="Times New Roman" w:eastAsia="Times New Roman" w:hAnsi="Times New Roman"/>
          <w:color w:val="000000"/>
          <w:sz w:val="30"/>
          <w:szCs w:val="30"/>
          <w:lang w:val="be-BY" w:eastAsia="ru-RU"/>
        </w:rPr>
        <w:tab/>
        <w:t xml:space="preserve">- мае практычную накіраванасць; </w:t>
      </w:r>
    </w:p>
    <w:p w:rsidR="00911CC5" w:rsidRDefault="00911CC5" w:rsidP="00911CC5">
      <w:pPr>
        <w:spacing w:after="0" w:line="240" w:lineRule="auto"/>
        <w:jc w:val="both"/>
        <w:rPr>
          <w:rFonts w:ascii="Times New Roman" w:eastAsia="Times New Roman" w:hAnsi="Times New Roman"/>
          <w:color w:val="000000"/>
          <w:sz w:val="30"/>
          <w:szCs w:val="30"/>
          <w:lang w:val="be-BY" w:eastAsia="ru-RU"/>
        </w:rPr>
      </w:pPr>
      <w:r>
        <w:rPr>
          <w:rFonts w:ascii="Times New Roman" w:eastAsia="Times New Roman" w:hAnsi="Times New Roman"/>
          <w:color w:val="000000"/>
          <w:sz w:val="30"/>
          <w:szCs w:val="30"/>
          <w:lang w:val="be-BY" w:eastAsia="ru-RU"/>
        </w:rPr>
        <w:tab/>
        <w:t xml:space="preserve">- абапіраецца на інтарэсы вучняў; </w:t>
      </w:r>
    </w:p>
    <w:p w:rsidR="00911CC5" w:rsidRDefault="00911CC5" w:rsidP="00911CC5">
      <w:pPr>
        <w:spacing w:after="0" w:line="240" w:lineRule="auto"/>
        <w:jc w:val="both"/>
        <w:rPr>
          <w:rFonts w:ascii="Times New Roman" w:eastAsia="Times New Roman" w:hAnsi="Times New Roman"/>
          <w:color w:val="000000"/>
          <w:sz w:val="30"/>
          <w:szCs w:val="30"/>
          <w:lang w:val="be-BY" w:eastAsia="ru-RU"/>
        </w:rPr>
      </w:pPr>
      <w:r>
        <w:rPr>
          <w:rFonts w:ascii="Times New Roman" w:eastAsia="Times New Roman" w:hAnsi="Times New Roman"/>
          <w:color w:val="000000"/>
          <w:sz w:val="30"/>
          <w:szCs w:val="30"/>
          <w:lang w:val="be-BY" w:eastAsia="ru-RU"/>
        </w:rPr>
        <w:tab/>
        <w:t>- звернута да маральна-этычных і духоўных каштоўнасцей беларускага народа.</w:t>
      </w:r>
    </w:p>
    <w:p w:rsidR="00911CC5" w:rsidRDefault="00911CC5" w:rsidP="00911CC5">
      <w:pPr>
        <w:spacing w:after="0" w:line="240" w:lineRule="auto"/>
        <w:jc w:val="both"/>
        <w:rPr>
          <w:rFonts w:ascii="Times New Roman" w:eastAsia="Times New Roman" w:hAnsi="Times New Roman"/>
          <w:color w:val="000000"/>
          <w:sz w:val="30"/>
          <w:szCs w:val="30"/>
          <w:lang w:val="be-BY" w:eastAsia="ru-RU"/>
        </w:rPr>
      </w:pPr>
      <w:r>
        <w:rPr>
          <w:rFonts w:ascii="Times New Roman" w:eastAsia="Times New Roman" w:hAnsi="Times New Roman"/>
          <w:color w:val="000000"/>
          <w:sz w:val="30"/>
          <w:szCs w:val="30"/>
          <w:lang w:val="be-BY" w:eastAsia="ru-RU"/>
        </w:rPr>
        <w:tab/>
        <w:t>Які ж шлях фарміравання грамадзянска-патрыятычных якасцей асобы школьніка ў класным калектыве выбраць? Як не памыліцца ў адборы метадаў і формаў арганізацыі дадзенага працэсу? Як стварыць аптымальныя ўмовы для калектыву вучняў, якія дазволяць усвядоміць, прыняць, сфарміраваць пазітыўны вопыт? Гэтыя пытанні так ці інакш узнікаюць перад кожным класным кіраўніком. Для сябе я вызначыла наступныя арыенціры:</w:t>
      </w:r>
    </w:p>
    <w:p w:rsidR="00911CC5" w:rsidRDefault="00911CC5" w:rsidP="00911CC5">
      <w:pPr>
        <w:spacing w:after="0" w:line="240" w:lineRule="auto"/>
        <w:jc w:val="both"/>
        <w:rPr>
          <w:rFonts w:ascii="Times New Roman" w:eastAsia="Times New Roman" w:hAnsi="Times New Roman"/>
          <w:color w:val="000000"/>
          <w:sz w:val="30"/>
          <w:szCs w:val="30"/>
          <w:lang w:val="be-BY" w:eastAsia="ru-RU"/>
        </w:rPr>
      </w:pPr>
      <w:r>
        <w:rPr>
          <w:rFonts w:ascii="Times New Roman" w:eastAsia="Times New Roman" w:hAnsi="Times New Roman"/>
          <w:color w:val="000000"/>
          <w:sz w:val="30"/>
          <w:szCs w:val="30"/>
          <w:lang w:val="be-BY" w:eastAsia="ru-RU"/>
        </w:rPr>
        <w:tab/>
        <w:t>- абавязковая апора на жыццёвы вопыт дзяцей;</w:t>
      </w:r>
    </w:p>
    <w:p w:rsidR="00911CC5" w:rsidRDefault="00911CC5" w:rsidP="00911CC5">
      <w:pPr>
        <w:spacing w:after="0" w:line="240" w:lineRule="auto"/>
        <w:jc w:val="both"/>
        <w:rPr>
          <w:rFonts w:ascii="Times New Roman" w:eastAsia="Times New Roman" w:hAnsi="Times New Roman"/>
          <w:color w:val="000000"/>
          <w:sz w:val="30"/>
          <w:szCs w:val="30"/>
          <w:lang w:val="be-BY" w:eastAsia="ru-RU"/>
        </w:rPr>
      </w:pPr>
      <w:r>
        <w:rPr>
          <w:rFonts w:ascii="Times New Roman" w:eastAsia="Times New Roman" w:hAnsi="Times New Roman"/>
          <w:color w:val="000000"/>
          <w:sz w:val="30"/>
          <w:szCs w:val="30"/>
          <w:lang w:val="be-BY" w:eastAsia="ru-RU"/>
        </w:rPr>
        <w:tab/>
        <w:t>- выкарыстанне мясцовага краязнаўчага матэрыялу;</w:t>
      </w:r>
    </w:p>
    <w:p w:rsidR="00911CC5" w:rsidRDefault="00911CC5" w:rsidP="00911CC5">
      <w:pPr>
        <w:spacing w:after="0" w:line="240" w:lineRule="auto"/>
        <w:jc w:val="both"/>
        <w:rPr>
          <w:rFonts w:ascii="Times New Roman" w:eastAsia="Times New Roman" w:hAnsi="Times New Roman"/>
          <w:color w:val="000000"/>
          <w:sz w:val="30"/>
          <w:szCs w:val="30"/>
          <w:lang w:val="be-BY" w:eastAsia="ru-RU"/>
        </w:rPr>
      </w:pPr>
      <w:r>
        <w:rPr>
          <w:rFonts w:ascii="Times New Roman" w:eastAsia="Times New Roman" w:hAnsi="Times New Roman"/>
          <w:color w:val="000000"/>
          <w:sz w:val="30"/>
          <w:szCs w:val="30"/>
          <w:lang w:val="be-BY" w:eastAsia="ru-RU"/>
        </w:rPr>
        <w:tab/>
        <w:t>- сумесная стваральная прыродаахоўная, працоўная і творчая дзейнасць, накіраваная на захаванне багаццяў роднага краю.</w:t>
      </w:r>
    </w:p>
    <w:p w:rsidR="00911CC5" w:rsidRDefault="00911CC5" w:rsidP="00911CC5">
      <w:pPr>
        <w:spacing w:after="0" w:line="240" w:lineRule="auto"/>
        <w:jc w:val="both"/>
        <w:rPr>
          <w:rFonts w:ascii="Times New Roman" w:eastAsia="Times New Roman" w:hAnsi="Times New Roman"/>
          <w:color w:val="000000"/>
          <w:sz w:val="30"/>
          <w:szCs w:val="30"/>
          <w:lang w:val="be-BY" w:eastAsia="ru-RU"/>
        </w:rPr>
      </w:pPr>
      <w:r>
        <w:rPr>
          <w:rFonts w:ascii="Times New Roman" w:eastAsia="Times New Roman" w:hAnsi="Times New Roman"/>
          <w:color w:val="000000"/>
          <w:sz w:val="30"/>
          <w:szCs w:val="30"/>
          <w:lang w:val="be-BY" w:eastAsia="ru-RU"/>
        </w:rPr>
        <w:tab/>
        <w:t xml:space="preserve">Стаўленне да Радзімы малодшага школьніка пачынае закладвацца ў сям’і. Яно праяўляецца ў любові да маці, бацькі, дзядулі, бабулі. Менавіта бацькі пакідаюць першы і самы глыбокі след у душы дзіцяці, </w:t>
      </w:r>
      <w:r>
        <w:rPr>
          <w:rFonts w:ascii="Times New Roman" w:eastAsia="Times New Roman" w:hAnsi="Times New Roman"/>
          <w:color w:val="000000"/>
          <w:sz w:val="30"/>
          <w:szCs w:val="30"/>
          <w:lang w:val="be-BY" w:eastAsia="ru-RU"/>
        </w:rPr>
        <w:lastRenderedPageBreak/>
        <w:t>перадаюць вопым, мудрасць, веды, уласныя адносіны да навакольнанга свету [4]. Любоў да Айчыны пачынаецца з любові да роднай хаты, дзе чалавек нарадзіўся, вырас, упершыню адчуў шчасце жыцця. Цяпло роднага дому – адна з умоў шчаслівага дзяцінства. Шчаслівае дзяцінства спрыяе выхаванню сумленнага і здаровага чалавека. Духоўна здаровы, моцны чалавек утварае здаровае грамадства. Такім чынам, асноўныя маральныя, патрыятычныя якасці, грамадзянская пазіцыя пачынае фарміравацца ў сям’і. Сумесныя школьныя справы з бацькамі, удзел у акцыях і мерапыемствах, прысвечаных тэме Радзімы, працы пазітыўна ўплываюць на фарміраванне грамадзянска-патрыятычных якасцей дзяцей. Найбольш цікавымі для маіх вучняў і іх бацькоў сталі спартыўнае свята “Здаровая сям’я – здаровая краіна”, калядны кірмаш “Мы – разам!”, разнастайныя фотаконкурсы: “Разам з татам”, “Маленькая сям’я – вялікая душа”, “Сімвалы малой радзімы”, працоўныя акцыі “Наш клопат роднай вёсцы”, “Зробім разам!”.</w:t>
      </w:r>
    </w:p>
    <w:p w:rsidR="00911CC5" w:rsidRDefault="00911CC5" w:rsidP="00911CC5">
      <w:pPr>
        <w:pStyle w:val="a3"/>
        <w:shd w:val="clear" w:color="auto" w:fill="FFFFFF"/>
        <w:spacing w:before="0" w:beforeAutospacing="0" w:after="0" w:afterAutospacing="0"/>
        <w:jc w:val="both"/>
        <w:rPr>
          <w:color w:val="000000"/>
          <w:sz w:val="30"/>
          <w:szCs w:val="30"/>
          <w:lang w:val="be-BY"/>
        </w:rPr>
      </w:pPr>
      <w:r>
        <w:rPr>
          <w:color w:val="000000"/>
          <w:sz w:val="30"/>
          <w:szCs w:val="30"/>
          <w:lang w:val="be-BY"/>
        </w:rPr>
        <w:tab/>
        <w:t xml:space="preserve">Пачынаючы з чатырохгадовага ўзросту, дзіця цягнецца да аднагодкаў. У школе для яго важным з’яўляецца прызнанне дзіцячага калектыву. Гэта перыяд калектывізму, групавых рухомых гульняў і разнастайных спаборніцтваў. Ацэнкі і меркаванне аднагодкаў становяцца вельмі значнымі. Прыйшоўшы ў школу, дзіця становіцца членам школьнай супольнасці. Тут ён робіць першыя крокі ў пазнанні свету, сваёй краіны. Менавіта тут закладваюцца каштоўнасныя ўстаноўкі, прыходзіць разуменне сваёй сувязі з жыццём краіны, падзей, што адбываюцца ў свеце. Школа – гэта «кавалачак» той краіны, дзе жыве дзіця. Урочная і асабліва пазаўрочная дзейнасць прадастаўляюць класнаму кіраўніку шырокія магчымасці для фарміравання грамадзянска-патрыятычных якасцей асобы малодшага школьніка. “Каб любіць, трэба ведаць!” – такім дэвізам карыстаюцца мае вучні, вывучаючы гісторыю, традыцыі сваёй краіны. Як вядома, любоў да вялікай Радзімы, пачынаецца з любові і клопату да мясціны, дзе нарадзіўся, рос, рабіў першыя крокі. Жыццё сцвярджае, што патрыятызм пачынаецца з роднага парога, з роднага куточка, з традыцый бацькоў, якія пераходзілі з аднаго пакалення ў другое, фарміравалі яго светапогляд, выхоўвалі ў ім грамадзянскасць. І тут на першы план выступае краязнаўчая работа. Гэта і ёсць ключ да поспеху, ключ да выхавання патрыятызму, ключ да выхавання грамадзяніна. Кожны ўрок і выхаваўчае мерапрыемства, на якіх выкарыстоўваецца мясцовы матэрыял, дае вучням не толькі пэўную суму ведаў, але садзейнічае фарміраванню асобы, выхоўвае высокія маральныя якасці, дапамагае далучыцца да тых каранёў, якімі і цяпер жыве наш народ. Дзяцей  хвалююць іх карані, мінулае, памяць пра сваіх продкаў, іх жыццё, працу. Ідэю пераемнай сувязі пакаленняў адлюстроўваюць яны </w:t>
      </w:r>
      <w:r>
        <w:rPr>
          <w:color w:val="000000"/>
          <w:sz w:val="30"/>
          <w:szCs w:val="30"/>
          <w:lang w:val="be-BY"/>
        </w:rPr>
        <w:lastRenderedPageBreak/>
        <w:t>ў сваіх радаводах. Але нельга разлічваць на поспех, калі да работы ставіцца фармальна, калі  яна будзе насіць эпізадычны характар, калі не будзе асабістай зацікаўленасці. Кожны мой вучань павінен мець не толькі яскрава акрэсленую мэту ў жыцці, але і адчуваць сябе запатрабаваным – быць патрыётам Бацькаўшчыны, быць грамадзянінам сваёй краіны. Выконваць пастаўленую задачу дапамагае пошукавая работа па вывучэнні роднага краю. Акцыі “Вялікі клопат малой радзіме”, “Жыву ў Беларусі і тым ганаруся”, даследчая работа “Варняны праз аб’ектыў часу”, віртуальнае падарожжа “Беларусь – мая Радзіма”, экскурсіі-экспедыцыі “Сцежкамі гісторыі”, “Тайна маленькай крынічкі”, “Сем цудаў Астравеччыны”, тэатральныя пастаноўкі “Калядкі”, “Гуканне вясны”, конкурсная работа “Астравеччына ў адказах і пытання” да 550-годдзя Астраўца, конкурсы сачыненняў, вершаў, прысвечаных малой радзіме, сустрэчы са знакамітымі землякамі, вандроўкі па родным краі – вось толькі малая частка мерапрыемстваў, якія сваёй галоўнай мэтай ставяць фарміраванне патрыятычных пачуццяў да роднага краю, актыўнай грамадзянскай пазіцыі, жадання вывучаць Радзіму, ганарыцца ёй.</w:t>
      </w:r>
    </w:p>
    <w:p w:rsidR="00911CC5" w:rsidRDefault="00911CC5" w:rsidP="00911CC5">
      <w:pPr>
        <w:spacing w:after="0" w:line="240" w:lineRule="auto"/>
        <w:jc w:val="both"/>
        <w:rPr>
          <w:rFonts w:ascii="Times New Roman" w:eastAsia="Times New Roman" w:hAnsi="Times New Roman"/>
          <w:color w:val="000000"/>
          <w:sz w:val="30"/>
          <w:szCs w:val="30"/>
          <w:lang w:val="be-BY" w:eastAsia="ru-RU"/>
        </w:rPr>
      </w:pPr>
      <w:r>
        <w:rPr>
          <w:rFonts w:ascii="Times New Roman" w:eastAsia="Times New Roman" w:hAnsi="Times New Roman"/>
          <w:color w:val="000000"/>
          <w:sz w:val="30"/>
          <w:szCs w:val="30"/>
          <w:lang w:val="be-BY" w:eastAsia="ru-RU"/>
        </w:rPr>
        <w:tab/>
        <w:t xml:space="preserve">Найважнейшым кампанентам патрыятычнага выхавання з’яўляецца фарміраванне беражлівых адносін да прыроды роднага краю. Праца ў гэтым накірунку вядзецца зыходзячы з пастулатаў: “Прырода – наш дом”, “Берагчы прыроду – значыць берагчы Айчыну”. Дзеці вельмі эмацыянальна адносяцца да аб'ектаў прыроды, з гатоўнасцю і жаданнем удзельнічаюць у грамадска карыснай працы, праяўляюць цікавасць да прыродных з’яў. Важна не ўпусціць гэты момант, фарміруючы правільныя падыходы да ўзаемадзеяння з прыродай роднага краю. Вучням нашай установы адукацыі ў гэтым плане вельмі пашанцавала. Багатая і разнастайная прырода Астравеччыны адкрывае шырокія магчымасці для арганізацыі даследчай, пазнавальнай, эксперыментальнай, прыродаахоўнай дзейнасці з дзецьмі. Некалькі гадоў запар нашы вучні з’яўляюцца актыўнымі членамі школьнага лясніцтва “Лесавічок”, неаднаразова былі пераможцамі рэспубліканскіх і міжнародных экалагічных акцый і конкурсаў. Традыцыйнымі сталі прыродаахоўныя акцыі “Зберажы дрэва – здай макулатуру”, “Крынічка”, “Зялёная школа”, “Квітней, мой край!”, “Птушка на кармушцы”. Цудоўным падарункам школьнікам стала адкрыццё на базе ўстановы адукацыі інфармацыйнага цэнтра па захаванні ласасёвых рыб у Беларусі. Здзейсніць віртуальную экскурсію, больш даведацца аб унікальным сямействе ласасёвых рыб, паназіраць за іх жыццём, зразумець экалагічныя праблемы, іх прычыны, далучыцца да вялікай агульнай справы па зберажэнні ласосяў – такую магчымасць атрымалі нашы вучні.  Абыякавым не застаецца ніхто. </w:t>
      </w:r>
    </w:p>
    <w:p w:rsidR="00911CC5" w:rsidRDefault="00911CC5" w:rsidP="00911CC5">
      <w:pPr>
        <w:pStyle w:val="a3"/>
        <w:shd w:val="clear" w:color="auto" w:fill="FFFFFF"/>
        <w:spacing w:before="0" w:beforeAutospacing="0" w:after="0" w:afterAutospacing="0"/>
        <w:jc w:val="both"/>
        <w:rPr>
          <w:color w:val="000000"/>
          <w:sz w:val="30"/>
          <w:szCs w:val="30"/>
          <w:lang w:val="be-BY"/>
        </w:rPr>
      </w:pPr>
      <w:r>
        <w:rPr>
          <w:color w:val="000000"/>
          <w:sz w:val="30"/>
          <w:szCs w:val="30"/>
          <w:lang w:val="be-BY"/>
        </w:rPr>
        <w:lastRenderedPageBreak/>
        <w:tab/>
        <w:t>Задача выхавання патрыятызму і грамадзянскасці ў навучэнцаў была актуальнай і будзе актуальнай ва ўсе часы існавання сістэмы адукацыі, ва ўсе часы існавання</w:t>
      </w:r>
      <w:r>
        <w:rPr>
          <w:color w:val="000000"/>
          <w:sz w:val="30"/>
          <w:szCs w:val="30"/>
        </w:rPr>
        <w:t> </w:t>
      </w:r>
      <w:r>
        <w:rPr>
          <w:color w:val="000000"/>
          <w:sz w:val="30"/>
          <w:szCs w:val="30"/>
          <w:lang w:val="be-BY"/>
        </w:rPr>
        <w:t xml:space="preserve"> дзяржаўнасці. Менавіта яна дае магчымасць  выкарыстання</w:t>
      </w:r>
      <w:r>
        <w:rPr>
          <w:color w:val="000000"/>
          <w:sz w:val="30"/>
          <w:szCs w:val="30"/>
        </w:rPr>
        <w:t> </w:t>
      </w:r>
      <w:r>
        <w:rPr>
          <w:color w:val="000000"/>
          <w:sz w:val="30"/>
          <w:szCs w:val="30"/>
          <w:lang w:val="be-BY"/>
        </w:rPr>
        <w:t xml:space="preserve"> для</w:t>
      </w:r>
      <w:r>
        <w:rPr>
          <w:color w:val="000000"/>
          <w:sz w:val="30"/>
          <w:szCs w:val="30"/>
        </w:rPr>
        <w:t> </w:t>
      </w:r>
      <w:r>
        <w:rPr>
          <w:color w:val="000000"/>
          <w:sz w:val="30"/>
          <w:szCs w:val="30"/>
          <w:lang w:val="be-BY"/>
        </w:rPr>
        <w:t xml:space="preserve"> сябе</w:t>
      </w:r>
      <w:r>
        <w:rPr>
          <w:color w:val="000000"/>
          <w:sz w:val="30"/>
          <w:szCs w:val="30"/>
        </w:rPr>
        <w:t> </w:t>
      </w:r>
      <w:r>
        <w:rPr>
          <w:color w:val="000000"/>
          <w:sz w:val="30"/>
          <w:szCs w:val="30"/>
          <w:lang w:val="be-BY"/>
        </w:rPr>
        <w:t xml:space="preserve"> і</w:t>
      </w:r>
      <w:r>
        <w:rPr>
          <w:color w:val="000000"/>
          <w:sz w:val="30"/>
          <w:szCs w:val="30"/>
        </w:rPr>
        <w:t> </w:t>
      </w:r>
      <w:r>
        <w:rPr>
          <w:color w:val="000000"/>
          <w:sz w:val="30"/>
          <w:szCs w:val="30"/>
          <w:lang w:val="be-BY"/>
        </w:rPr>
        <w:t xml:space="preserve"> краіны</w:t>
      </w:r>
      <w:r>
        <w:rPr>
          <w:color w:val="000000"/>
          <w:sz w:val="30"/>
          <w:szCs w:val="30"/>
        </w:rPr>
        <w:t>  </w:t>
      </w:r>
      <w:r>
        <w:rPr>
          <w:color w:val="000000"/>
          <w:sz w:val="30"/>
          <w:szCs w:val="30"/>
          <w:lang w:val="be-BY"/>
        </w:rPr>
        <w:t xml:space="preserve"> гістарычнага</w:t>
      </w:r>
      <w:r>
        <w:rPr>
          <w:color w:val="000000"/>
          <w:sz w:val="30"/>
          <w:szCs w:val="30"/>
        </w:rPr>
        <w:t>  </w:t>
      </w:r>
      <w:r>
        <w:rPr>
          <w:color w:val="000000"/>
          <w:sz w:val="30"/>
          <w:szCs w:val="30"/>
          <w:lang w:val="be-BY"/>
        </w:rPr>
        <w:t xml:space="preserve"> вопыту</w:t>
      </w:r>
      <w:r>
        <w:rPr>
          <w:color w:val="000000"/>
          <w:sz w:val="30"/>
          <w:szCs w:val="30"/>
        </w:rPr>
        <w:t> </w:t>
      </w:r>
      <w:r>
        <w:rPr>
          <w:color w:val="000000"/>
          <w:sz w:val="30"/>
          <w:szCs w:val="30"/>
          <w:lang w:val="be-BY"/>
        </w:rPr>
        <w:t xml:space="preserve"> народа, калі можна ўзяць з мінулага ўсё патрэбнае для вырашэння сённяшніх задач, калі можна забяспечыць сувязь пакаленняў і падтрымаць пераемнасць у захаванні гісторыка-культурных каштоўнасцей грамадства. Усё вышэйсказанае сведчыць пра тое, што малодшы школьны ўзрост – найбольш прыдатны для фарміравання грамадзянска-патрыятычных якасцей асобы. Важна не ўпусціць гэты момант і ўцягнуць кожнага вучня ў насычанае цікавае, школьнае жыццё, дзейнасць класнага калектыву, накіраваную на вывучэнне, захаванне, клопат аб Радзіме. Але пры гэтым неабходна даць кожнаму дзіцяці рэальную магчымасць заняць актыўную пазіцыю ў арганізацыі дадзенай дзейнасці. Умелая арганізацыя агульныя справы, дзе дзеці па-сапраўднаму могуць праявіць сябе – добрая школа выхавання сацыяльнай актыўнасці, грамадзянскасці, а ў канчатковым выніку – патрыятызму.</w:t>
      </w:r>
    </w:p>
    <w:p w:rsidR="00911CC5" w:rsidRDefault="00911CC5" w:rsidP="00911CC5">
      <w:pPr>
        <w:pStyle w:val="a3"/>
        <w:shd w:val="clear" w:color="auto" w:fill="FFFFFF"/>
        <w:spacing w:before="0" w:beforeAutospacing="0" w:after="0" w:afterAutospacing="0"/>
        <w:jc w:val="both"/>
        <w:rPr>
          <w:color w:val="000000"/>
          <w:sz w:val="30"/>
          <w:szCs w:val="30"/>
          <w:lang w:val="be-BY"/>
        </w:rPr>
      </w:pPr>
    </w:p>
    <w:p w:rsidR="00911CC5" w:rsidRDefault="00911CC5" w:rsidP="00150650">
      <w:pPr>
        <w:pStyle w:val="a3"/>
        <w:shd w:val="clear" w:color="auto" w:fill="FFFFFF"/>
        <w:spacing w:before="0" w:beforeAutospacing="0" w:after="0" w:afterAutospacing="0"/>
        <w:jc w:val="both"/>
        <w:rPr>
          <w:sz w:val="30"/>
          <w:szCs w:val="30"/>
          <w:lang w:val="be-BY"/>
        </w:rPr>
      </w:pPr>
    </w:p>
    <w:p w:rsidR="00911CC5" w:rsidRDefault="00911CC5" w:rsidP="00911CC5">
      <w:pPr>
        <w:tabs>
          <w:tab w:val="left" w:pos="5103"/>
        </w:tabs>
        <w:spacing w:after="0" w:line="240" w:lineRule="auto"/>
        <w:jc w:val="both"/>
        <w:rPr>
          <w:rFonts w:ascii="Times New Roman" w:hAnsi="Times New Roman"/>
          <w:sz w:val="30"/>
          <w:szCs w:val="30"/>
          <w:lang w:val="be-BY"/>
        </w:rPr>
      </w:pPr>
      <w:r>
        <w:rPr>
          <w:rFonts w:ascii="Times New Roman" w:hAnsi="Times New Roman"/>
          <w:sz w:val="30"/>
          <w:szCs w:val="30"/>
          <w:lang w:val="be-BY"/>
        </w:rPr>
        <w:t>Спіс выкарыстаных крыніц</w:t>
      </w:r>
    </w:p>
    <w:p w:rsidR="00911CC5" w:rsidRDefault="00911CC5" w:rsidP="00911CC5">
      <w:pPr>
        <w:numPr>
          <w:ilvl w:val="0"/>
          <w:numId w:val="3"/>
        </w:numPr>
        <w:spacing w:after="0" w:line="240" w:lineRule="auto"/>
        <w:ind w:left="0" w:firstLine="0"/>
        <w:jc w:val="both"/>
        <w:rPr>
          <w:rFonts w:ascii="Times New Roman" w:eastAsia="Times New Roman" w:hAnsi="Times New Roman"/>
          <w:color w:val="000000"/>
          <w:sz w:val="30"/>
          <w:szCs w:val="30"/>
          <w:lang w:val="be-BY" w:eastAsia="ru-RU"/>
        </w:rPr>
      </w:pPr>
      <w:r>
        <w:rPr>
          <w:rFonts w:ascii="Times New Roman" w:eastAsia="Times New Roman" w:hAnsi="Times New Roman"/>
          <w:color w:val="000000"/>
          <w:sz w:val="30"/>
          <w:szCs w:val="30"/>
          <w:lang w:val="be-BY" w:eastAsia="ru-RU"/>
        </w:rPr>
        <w:t>Вішнеўская, Л. В. Грамадзянская актыўнасць як састаўляючая грамадзянскага  выхавання / Л. В. Вішнеўская. – Мн.,</w:t>
      </w:r>
      <w:r>
        <w:rPr>
          <w:rFonts w:ascii="Times New Roman" w:hAnsi="Times New Roman"/>
          <w:sz w:val="28"/>
          <w:szCs w:val="28"/>
          <w:lang w:val="be-BY"/>
        </w:rPr>
        <w:t xml:space="preserve"> </w:t>
      </w:r>
      <w:r>
        <w:rPr>
          <w:rFonts w:ascii="Times New Roman" w:hAnsi="Times New Roman"/>
          <w:sz w:val="30"/>
          <w:szCs w:val="30"/>
          <w:lang w:val="be-BY"/>
        </w:rPr>
        <w:t>Асвета,</w:t>
      </w:r>
      <w:r>
        <w:rPr>
          <w:rFonts w:ascii="Times New Roman" w:hAnsi="Times New Roman"/>
          <w:sz w:val="28"/>
          <w:szCs w:val="28"/>
          <w:lang w:val="be-BY"/>
        </w:rPr>
        <w:t xml:space="preserve"> </w:t>
      </w:r>
      <w:r>
        <w:rPr>
          <w:rFonts w:ascii="Times New Roman" w:eastAsia="Times New Roman" w:hAnsi="Times New Roman"/>
          <w:color w:val="000000"/>
          <w:sz w:val="30"/>
          <w:szCs w:val="30"/>
          <w:lang w:val="be-BY" w:eastAsia="ru-RU"/>
        </w:rPr>
        <w:t>2006. – 180 с.</w:t>
      </w:r>
    </w:p>
    <w:p w:rsidR="00911CC5" w:rsidRDefault="00911CC5" w:rsidP="00911CC5">
      <w:pPr>
        <w:numPr>
          <w:ilvl w:val="0"/>
          <w:numId w:val="3"/>
        </w:numPr>
        <w:spacing w:after="0" w:line="240" w:lineRule="auto"/>
        <w:ind w:left="0" w:firstLine="0"/>
        <w:jc w:val="both"/>
        <w:rPr>
          <w:rFonts w:ascii="Times New Roman" w:eastAsia="Times New Roman" w:hAnsi="Times New Roman"/>
          <w:color w:val="000000"/>
          <w:sz w:val="30"/>
          <w:szCs w:val="30"/>
          <w:lang w:val="be-BY" w:eastAsia="ru-RU"/>
        </w:rPr>
      </w:pPr>
      <w:r>
        <w:rPr>
          <w:rFonts w:ascii="Times New Roman" w:eastAsia="Times New Roman" w:hAnsi="Times New Roman"/>
          <w:color w:val="000000"/>
          <w:sz w:val="30"/>
          <w:szCs w:val="30"/>
          <w:lang w:val="be-BY" w:eastAsia="ru-RU"/>
        </w:rPr>
        <w:t xml:space="preserve">Захарава, С. Н. Грамадзянінам быць абавязаны / С. Н. Захарава. – </w:t>
      </w:r>
      <w:r>
        <w:rPr>
          <w:rFonts w:ascii="Times New Roman" w:eastAsia="Times New Roman" w:hAnsi="Times New Roman"/>
          <w:color w:val="000000"/>
          <w:sz w:val="30"/>
          <w:szCs w:val="30"/>
          <w:lang w:eastAsia="ru-RU"/>
        </w:rPr>
        <w:t>Мн.</w:t>
      </w:r>
      <w:r>
        <w:rPr>
          <w:rFonts w:ascii="Times New Roman" w:eastAsia="Times New Roman" w:hAnsi="Times New Roman"/>
          <w:color w:val="000000"/>
          <w:sz w:val="30"/>
          <w:szCs w:val="30"/>
          <w:lang w:val="be-BY" w:eastAsia="ru-RU"/>
        </w:rPr>
        <w:t xml:space="preserve">, </w:t>
      </w:r>
      <w:r>
        <w:rPr>
          <w:rFonts w:ascii="Times New Roman" w:hAnsi="Times New Roman"/>
          <w:sz w:val="28"/>
          <w:szCs w:val="28"/>
          <w:lang w:val="be-BY"/>
        </w:rPr>
        <w:t xml:space="preserve">“РВВШ”, </w:t>
      </w:r>
      <w:r>
        <w:rPr>
          <w:rFonts w:ascii="Times New Roman" w:eastAsia="Times New Roman" w:hAnsi="Times New Roman"/>
          <w:color w:val="000000"/>
          <w:sz w:val="30"/>
          <w:szCs w:val="30"/>
          <w:lang w:eastAsia="ru-RU"/>
        </w:rPr>
        <w:t>2003.</w:t>
      </w:r>
      <w:r>
        <w:rPr>
          <w:rFonts w:ascii="Times New Roman" w:eastAsia="Times New Roman" w:hAnsi="Times New Roman"/>
          <w:color w:val="000000"/>
          <w:sz w:val="30"/>
          <w:szCs w:val="30"/>
          <w:lang w:val="be-BY" w:eastAsia="ru-RU"/>
        </w:rPr>
        <w:t xml:space="preserve"> – </w:t>
      </w:r>
      <w:r>
        <w:rPr>
          <w:rFonts w:ascii="Times New Roman" w:eastAsia="Times New Roman" w:hAnsi="Times New Roman"/>
          <w:color w:val="000000"/>
          <w:sz w:val="30"/>
          <w:szCs w:val="30"/>
          <w:lang w:eastAsia="ru-RU"/>
        </w:rPr>
        <w:t>95</w:t>
      </w:r>
      <w:r>
        <w:rPr>
          <w:rFonts w:ascii="Times New Roman" w:eastAsia="Times New Roman" w:hAnsi="Times New Roman"/>
          <w:color w:val="000000"/>
          <w:sz w:val="30"/>
          <w:szCs w:val="30"/>
          <w:lang w:val="be-BY" w:eastAsia="ru-RU"/>
        </w:rPr>
        <w:t xml:space="preserve"> с</w:t>
      </w:r>
      <w:r>
        <w:rPr>
          <w:rFonts w:ascii="Times New Roman" w:eastAsia="Times New Roman" w:hAnsi="Times New Roman"/>
          <w:color w:val="000000"/>
          <w:sz w:val="30"/>
          <w:szCs w:val="30"/>
          <w:lang w:eastAsia="ru-RU"/>
        </w:rPr>
        <w:t>.</w:t>
      </w:r>
    </w:p>
    <w:p w:rsidR="00911CC5" w:rsidRDefault="00911CC5" w:rsidP="00911CC5">
      <w:pPr>
        <w:numPr>
          <w:ilvl w:val="0"/>
          <w:numId w:val="3"/>
        </w:numPr>
        <w:spacing w:after="0" w:line="240" w:lineRule="auto"/>
        <w:ind w:left="0" w:firstLine="0"/>
        <w:jc w:val="both"/>
        <w:rPr>
          <w:rFonts w:ascii="Times New Roman" w:eastAsia="Times New Roman" w:hAnsi="Times New Roman"/>
          <w:color w:val="000000"/>
          <w:sz w:val="30"/>
          <w:szCs w:val="30"/>
          <w:lang w:val="be-BY" w:eastAsia="ru-RU"/>
        </w:rPr>
      </w:pPr>
      <w:r>
        <w:rPr>
          <w:rFonts w:ascii="Times New Roman" w:eastAsia="Times New Roman" w:hAnsi="Times New Roman"/>
          <w:color w:val="000000"/>
          <w:sz w:val="30"/>
          <w:szCs w:val="30"/>
          <w:lang w:val="be-BY" w:eastAsia="ru-RU"/>
        </w:rPr>
        <w:t xml:space="preserve">Казівец, Л. А. Тэорыя і практыка грамадзянскага выхавання навучэнцаў / Л. А.Казівец, А .Ю. Крыкала. – Мн., </w:t>
      </w:r>
      <w:r>
        <w:rPr>
          <w:rFonts w:ascii="Times New Roman" w:hAnsi="Times New Roman"/>
          <w:sz w:val="30"/>
          <w:szCs w:val="30"/>
          <w:lang w:val="be-BY"/>
        </w:rPr>
        <w:t>Асвета,</w:t>
      </w:r>
      <w:r>
        <w:rPr>
          <w:rFonts w:ascii="Times New Roman" w:eastAsia="Times New Roman" w:hAnsi="Times New Roman"/>
          <w:color w:val="000000"/>
          <w:sz w:val="30"/>
          <w:szCs w:val="30"/>
          <w:lang w:val="be-BY" w:eastAsia="ru-RU"/>
        </w:rPr>
        <w:t xml:space="preserve"> 2005. – 143 с.</w:t>
      </w:r>
    </w:p>
    <w:p w:rsidR="00911CC5" w:rsidRDefault="00911CC5" w:rsidP="00911CC5">
      <w:pPr>
        <w:numPr>
          <w:ilvl w:val="0"/>
          <w:numId w:val="3"/>
        </w:numPr>
        <w:spacing w:after="0" w:line="240" w:lineRule="auto"/>
        <w:ind w:left="0" w:firstLine="0"/>
        <w:jc w:val="both"/>
        <w:rPr>
          <w:rFonts w:ascii="Times New Roman" w:eastAsia="Times New Roman" w:hAnsi="Times New Roman"/>
          <w:color w:val="000000"/>
          <w:sz w:val="30"/>
          <w:szCs w:val="30"/>
          <w:lang w:val="be-BY" w:eastAsia="ru-RU"/>
        </w:rPr>
      </w:pPr>
      <w:r>
        <w:rPr>
          <w:rFonts w:ascii="Times New Roman" w:hAnsi="Times New Roman"/>
          <w:sz w:val="30"/>
          <w:szCs w:val="30"/>
          <w:lang w:val="be-BY"/>
        </w:rPr>
        <w:t>Карповіч, А. Б. Выхаванне дзяцей у сям’і : самае галоўнае / А. Б. Карповіч. – Мн., ІВЦ Мінфіна, 2013. – 333 с.</w:t>
      </w:r>
    </w:p>
    <w:p w:rsidR="00911CC5" w:rsidRDefault="00911CC5" w:rsidP="00911CC5">
      <w:pPr>
        <w:spacing w:after="0" w:line="240" w:lineRule="auto"/>
        <w:jc w:val="both"/>
        <w:rPr>
          <w:rFonts w:ascii="Times New Roman" w:eastAsia="Times New Roman" w:hAnsi="Times New Roman"/>
          <w:sz w:val="30"/>
          <w:szCs w:val="30"/>
          <w:lang w:val="be-BY" w:eastAsia="ru-RU"/>
        </w:rPr>
      </w:pPr>
    </w:p>
    <w:p w:rsidR="00404387" w:rsidRPr="00404387" w:rsidRDefault="00404387" w:rsidP="00404387">
      <w:pPr>
        <w:tabs>
          <w:tab w:val="left" w:pos="5103"/>
        </w:tabs>
        <w:spacing w:after="0"/>
        <w:jc w:val="both"/>
        <w:rPr>
          <w:rFonts w:ascii="Times New Roman" w:hAnsi="Times New Roman" w:cs="Times New Roman"/>
          <w:sz w:val="30"/>
          <w:szCs w:val="30"/>
          <w:lang w:val="be-BY"/>
        </w:rPr>
      </w:pPr>
    </w:p>
    <w:sectPr w:rsidR="00404387" w:rsidRPr="004043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14108"/>
    <w:multiLevelType w:val="hybridMultilevel"/>
    <w:tmpl w:val="00226CC6"/>
    <w:lvl w:ilvl="0" w:tplc="1E446382">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15:restartNumberingAfterBreak="0">
    <w:nsid w:val="6C681C1D"/>
    <w:multiLevelType w:val="hybridMultilevel"/>
    <w:tmpl w:val="827EC0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732A6550"/>
    <w:multiLevelType w:val="hybridMultilevel"/>
    <w:tmpl w:val="203C03B2"/>
    <w:lvl w:ilvl="0" w:tplc="00E222C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2F9"/>
    <w:rsid w:val="00060390"/>
    <w:rsid w:val="00150650"/>
    <w:rsid w:val="001912F9"/>
    <w:rsid w:val="002A4AC6"/>
    <w:rsid w:val="00404387"/>
    <w:rsid w:val="004701CF"/>
    <w:rsid w:val="0064295A"/>
    <w:rsid w:val="00911CC5"/>
    <w:rsid w:val="00936FFE"/>
    <w:rsid w:val="00954BD8"/>
    <w:rsid w:val="00BD3435"/>
    <w:rsid w:val="00CA5DA8"/>
    <w:rsid w:val="00D46FD9"/>
    <w:rsid w:val="00D6134D"/>
    <w:rsid w:val="00DB3C9D"/>
    <w:rsid w:val="00F44F47"/>
    <w:rsid w:val="00FC3A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EBE0"/>
  <w15:docId w15:val="{3ACEE522-53B8-4E98-94DE-FB9E17C95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43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C3AAE"/>
    <w:pPr>
      <w:ind w:left="720"/>
      <w:contextualSpacing/>
    </w:pPr>
  </w:style>
  <w:style w:type="character" w:styleId="a5">
    <w:name w:val="Hyperlink"/>
    <w:uiPriority w:val="99"/>
    <w:semiHidden/>
    <w:unhideWhenUsed/>
    <w:rsid w:val="00911CC5"/>
    <w:rPr>
      <w:color w:val="0563C1"/>
      <w:u w:val="single"/>
    </w:rPr>
  </w:style>
  <w:style w:type="paragraph" w:styleId="a6">
    <w:name w:val="Balloon Text"/>
    <w:basedOn w:val="a"/>
    <w:link w:val="a7"/>
    <w:uiPriority w:val="99"/>
    <w:semiHidden/>
    <w:unhideWhenUsed/>
    <w:rsid w:val="0006039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603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411415">
      <w:bodyDiv w:val="1"/>
      <w:marLeft w:val="0"/>
      <w:marRight w:val="0"/>
      <w:marTop w:val="0"/>
      <w:marBottom w:val="0"/>
      <w:divBdr>
        <w:top w:val="none" w:sz="0" w:space="0" w:color="auto"/>
        <w:left w:val="none" w:sz="0" w:space="0" w:color="auto"/>
        <w:bottom w:val="none" w:sz="0" w:space="0" w:color="auto"/>
        <w:right w:val="none" w:sz="0" w:space="0" w:color="auto"/>
      </w:divBdr>
    </w:div>
    <w:div w:id="148277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2024</Words>
  <Characters>11541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13538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2021-04-29T13:42:00Z</cp:lastPrinted>
  <dcterms:created xsi:type="dcterms:W3CDTF">2018-11-11T11:46:00Z</dcterms:created>
  <dcterms:modified xsi:type="dcterms:W3CDTF">2021-04-29T13:42:00Z</dcterms:modified>
</cp:coreProperties>
</file>